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A91B8" w14:textId="77777777" w:rsidR="001E65DF" w:rsidRDefault="001E65DF" w:rsidP="008077F7">
      <w:pPr>
        <w:spacing w:after="0" w:line="240" w:lineRule="auto"/>
        <w:jc w:val="right"/>
        <w:rPr>
          <w:rFonts w:ascii="Cambria" w:hAnsi="Cambria"/>
          <w:b/>
          <w:bCs/>
          <w:sz w:val="32"/>
          <w:szCs w:val="32"/>
        </w:rPr>
      </w:pPr>
      <w:r>
        <w:rPr>
          <w:rFonts w:ascii="Cambria" w:hAnsi="Cambria"/>
          <w:b/>
          <w:bCs/>
          <w:sz w:val="32"/>
          <w:szCs w:val="32"/>
        </w:rPr>
        <w:t>´</w:t>
      </w:r>
    </w:p>
    <w:p w14:paraId="3E6E713C" w14:textId="63650917" w:rsidR="008E3531" w:rsidRDefault="003328EB" w:rsidP="008077F7">
      <w:pPr>
        <w:spacing w:after="0" w:line="240" w:lineRule="auto"/>
        <w:jc w:val="right"/>
        <w:rPr>
          <w:rFonts w:ascii="Cambria" w:hAnsi="Cambria"/>
          <w:b/>
          <w:bCs/>
          <w:sz w:val="32"/>
          <w:szCs w:val="32"/>
        </w:rPr>
      </w:pPr>
      <w:r w:rsidRPr="00BA43DC">
        <w:rPr>
          <w:rFonts w:ascii="CorpoS" w:hAnsi="CorpoS"/>
          <w:b/>
          <w:bCs/>
          <w:noProof/>
          <w:lang w:val="es-AR"/>
        </w:rPr>
        <w:drawing>
          <wp:inline distT="0" distB="0" distL="0" distR="0" wp14:anchorId="50FD4084" wp14:editId="1EA0D74E">
            <wp:extent cx="1620571" cy="773430"/>
            <wp:effectExtent l="0" t="0" r="0" b="7620"/>
            <wp:docPr id="1439377544" name="Picture 1" descr="Imagen que contiene Diagrama&#10;&#10;El contenido generado por IA puede ser incorrecto.">
              <a:extLst xmlns:a="http://schemas.openxmlformats.org/drawingml/2006/main">
                <a:ext uri="{FF2B5EF4-FFF2-40B4-BE49-F238E27FC236}">
                  <a16:creationId xmlns:a16="http://schemas.microsoft.com/office/drawing/2014/main" id="{81339F56-F945-43D6-B942-2FCFFDDD279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76413" name="Imagen 2" descr="Imagen que contiene Diagrama&#10;&#10;El contenido generado por IA puede ser incorrecto."/>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898" t="1" r="22668" b="2830"/>
                    <a:stretch>
                      <a:fillRect/>
                    </a:stretch>
                  </pic:blipFill>
                  <pic:spPr bwMode="auto">
                    <a:xfrm>
                      <a:off x="0" y="0"/>
                      <a:ext cx="1655713" cy="790202"/>
                    </a:xfrm>
                    <a:prstGeom prst="rect">
                      <a:avLst/>
                    </a:prstGeom>
                    <a:noFill/>
                    <a:ln>
                      <a:noFill/>
                    </a:ln>
                    <a:extLst>
                      <a:ext uri="{53640926-AAD7-44D8-BBD7-CCE9431645EC}">
                        <a14:shadowObscured xmlns:a14="http://schemas.microsoft.com/office/drawing/2010/main"/>
                      </a:ext>
                    </a:extLst>
                  </pic:spPr>
                </pic:pic>
              </a:graphicData>
            </a:graphic>
          </wp:inline>
        </w:drawing>
      </w:r>
    </w:p>
    <w:p w14:paraId="7ABFD852" w14:textId="77777777" w:rsidR="0097742A" w:rsidRDefault="0097742A" w:rsidP="008077F7">
      <w:pPr>
        <w:spacing w:after="0" w:line="240" w:lineRule="auto"/>
        <w:jc w:val="center"/>
        <w:rPr>
          <w:rFonts w:ascii="Cambria" w:hAnsi="Cambria"/>
          <w:b/>
          <w:bCs/>
          <w:sz w:val="32"/>
          <w:szCs w:val="32"/>
        </w:rPr>
      </w:pPr>
    </w:p>
    <w:p w14:paraId="3081E15C" w14:textId="0568AA98" w:rsidR="001E65DF" w:rsidRPr="002B6FCD" w:rsidRDefault="001E65DF" w:rsidP="008077F7">
      <w:pPr>
        <w:spacing w:after="0" w:line="240" w:lineRule="auto"/>
        <w:jc w:val="center"/>
        <w:rPr>
          <w:rFonts w:ascii="Cambria" w:hAnsi="Cambria"/>
          <w:b/>
          <w:bCs/>
          <w:sz w:val="40"/>
          <w:szCs w:val="40"/>
        </w:rPr>
      </w:pPr>
      <w:r w:rsidRPr="001E65DF">
        <w:rPr>
          <w:rFonts w:ascii="Cambria" w:hAnsi="Cambria"/>
          <w:b/>
          <w:bCs/>
          <w:sz w:val="40"/>
          <w:szCs w:val="40"/>
        </w:rPr>
        <w:t xml:space="preserve">Prestige Auto celebró el Vans Day </w:t>
      </w:r>
      <w:r w:rsidR="007A04FA">
        <w:rPr>
          <w:rFonts w:ascii="Cambria" w:hAnsi="Cambria"/>
          <w:b/>
          <w:bCs/>
          <w:sz w:val="40"/>
          <w:szCs w:val="40"/>
        </w:rPr>
        <w:t xml:space="preserve">en el inicio de los </w:t>
      </w:r>
      <w:r w:rsidRPr="001E65DF">
        <w:rPr>
          <w:rFonts w:ascii="Cambria" w:hAnsi="Cambria"/>
          <w:b/>
          <w:bCs/>
          <w:sz w:val="40"/>
          <w:szCs w:val="40"/>
        </w:rPr>
        <w:t xml:space="preserve">festejos por los 30 años de producción de </w:t>
      </w:r>
      <w:proofErr w:type="spellStart"/>
      <w:r w:rsidRPr="001E65DF">
        <w:rPr>
          <w:rFonts w:ascii="Cambria" w:hAnsi="Cambria"/>
          <w:b/>
          <w:bCs/>
          <w:sz w:val="40"/>
          <w:szCs w:val="40"/>
        </w:rPr>
        <w:t>Sprinter</w:t>
      </w:r>
      <w:proofErr w:type="spellEnd"/>
      <w:r w:rsidRPr="001E65DF">
        <w:rPr>
          <w:rFonts w:ascii="Cambria" w:hAnsi="Cambria"/>
          <w:b/>
          <w:bCs/>
          <w:sz w:val="40"/>
          <w:szCs w:val="40"/>
        </w:rPr>
        <w:t xml:space="preserve"> en Argentina</w:t>
      </w:r>
    </w:p>
    <w:p w14:paraId="5F4E1F39" w14:textId="77777777" w:rsidR="0097742A" w:rsidRDefault="0097742A" w:rsidP="008077F7">
      <w:pPr>
        <w:spacing w:after="0" w:line="240" w:lineRule="auto"/>
        <w:jc w:val="center"/>
        <w:rPr>
          <w:rFonts w:ascii="Cambria" w:hAnsi="Cambria"/>
          <w:i/>
          <w:iCs/>
        </w:rPr>
      </w:pPr>
    </w:p>
    <w:p w14:paraId="47B21077" w14:textId="77777777" w:rsidR="0097742A" w:rsidRDefault="0097742A" w:rsidP="008077F7">
      <w:pPr>
        <w:spacing w:after="0" w:line="240" w:lineRule="auto"/>
        <w:jc w:val="center"/>
        <w:rPr>
          <w:rFonts w:ascii="Cambria" w:eastAsia="Cambria" w:hAnsi="Cambria" w:cs="Cambria"/>
          <w:i/>
          <w:iCs/>
        </w:rPr>
      </w:pPr>
    </w:p>
    <w:p w14:paraId="62B749D4" w14:textId="0D83E2D1" w:rsidR="001A6DA3" w:rsidRPr="001A6DA3" w:rsidRDefault="0097742A" w:rsidP="002B6FCD">
      <w:pPr>
        <w:spacing w:after="0" w:line="240" w:lineRule="auto"/>
        <w:jc w:val="center"/>
        <w:rPr>
          <w:rFonts w:ascii="Cambria" w:hAnsi="Cambria"/>
          <w:bCs/>
          <w:lang w:val="es-ES"/>
        </w:rPr>
      </w:pPr>
      <w:r w:rsidRPr="001A6DA3">
        <w:rPr>
          <w:rFonts w:ascii="Cambria" w:eastAsia="Cambria" w:hAnsi="Cambria" w:cs="Cambria"/>
          <w:i/>
          <w:iCs/>
        </w:rPr>
        <w:t>Tres</w:t>
      </w:r>
      <w:r w:rsidR="752DDBF8" w:rsidRPr="001A6DA3">
        <w:rPr>
          <w:rFonts w:ascii="Cambria" w:eastAsia="Cambria" w:hAnsi="Cambria" w:cs="Cambria"/>
          <w:i/>
          <w:iCs/>
        </w:rPr>
        <w:t xml:space="preserve"> décadas de fabricación nacional del utilitario, su liderazgo sostenido en el mercado y el inicio de</w:t>
      </w:r>
      <w:r w:rsidRPr="001A6DA3">
        <w:rPr>
          <w:rFonts w:ascii="Cambria" w:eastAsia="Cambria" w:hAnsi="Cambria" w:cs="Cambria"/>
          <w:i/>
          <w:iCs/>
        </w:rPr>
        <w:t xml:space="preserve"> comercialización de </w:t>
      </w:r>
      <w:r w:rsidR="752DDBF8" w:rsidRPr="001A6DA3">
        <w:rPr>
          <w:rFonts w:ascii="Cambria" w:eastAsia="Cambria" w:hAnsi="Cambria" w:cs="Cambria"/>
          <w:i/>
          <w:iCs/>
        </w:rPr>
        <w:t>la versión automática</w:t>
      </w:r>
      <w:r w:rsidR="00377311" w:rsidRPr="001A6DA3">
        <w:rPr>
          <w:rFonts w:ascii="Cambria" w:eastAsia="Cambria" w:hAnsi="Cambria" w:cs="Cambria"/>
          <w:i/>
          <w:iCs/>
        </w:rPr>
        <w:t xml:space="preserve"> de </w:t>
      </w:r>
      <w:r w:rsidR="00B01221">
        <w:rPr>
          <w:rFonts w:ascii="Cambria" w:eastAsia="Cambria" w:hAnsi="Cambria" w:cs="Cambria"/>
          <w:i/>
          <w:iCs/>
        </w:rPr>
        <w:t xml:space="preserve">la </w:t>
      </w:r>
      <w:proofErr w:type="spellStart"/>
      <w:r w:rsidR="00F23013" w:rsidRPr="001A6DA3">
        <w:rPr>
          <w:rFonts w:ascii="Cambria" w:eastAsia="Cambria" w:hAnsi="Cambria" w:cs="Cambria"/>
          <w:i/>
          <w:iCs/>
        </w:rPr>
        <w:t>S</w:t>
      </w:r>
      <w:r w:rsidR="00EB6A30" w:rsidRPr="001A6DA3">
        <w:rPr>
          <w:rFonts w:ascii="Cambria" w:eastAsia="Cambria" w:hAnsi="Cambria" w:cs="Cambria"/>
          <w:i/>
          <w:iCs/>
        </w:rPr>
        <w:t>prin</w:t>
      </w:r>
      <w:r w:rsidR="00D02047" w:rsidRPr="001A6DA3">
        <w:rPr>
          <w:rFonts w:ascii="Cambria" w:eastAsia="Cambria" w:hAnsi="Cambria" w:cs="Cambria"/>
          <w:i/>
          <w:iCs/>
        </w:rPr>
        <w:t>ter</w:t>
      </w:r>
      <w:proofErr w:type="spellEnd"/>
      <w:r w:rsidRPr="001A6DA3">
        <w:rPr>
          <w:rFonts w:ascii="Cambria" w:eastAsia="Cambria" w:hAnsi="Cambria" w:cs="Cambria"/>
          <w:i/>
          <w:iCs/>
        </w:rPr>
        <w:t xml:space="preserve"> producida en Argentina </w:t>
      </w:r>
      <w:r w:rsidR="00313A3F">
        <w:rPr>
          <w:rFonts w:ascii="Cambria" w:eastAsia="Cambria" w:hAnsi="Cambria" w:cs="Cambria"/>
          <w:i/>
          <w:iCs/>
        </w:rPr>
        <w:t xml:space="preserve">marcan un nuevo hito </w:t>
      </w:r>
      <w:r w:rsidRPr="001A6DA3">
        <w:rPr>
          <w:rFonts w:ascii="Cambria" w:eastAsia="Cambria" w:hAnsi="Cambria" w:cs="Cambria"/>
          <w:i/>
          <w:iCs/>
        </w:rPr>
        <w:t>para Mercedes-Benz en Argentina</w:t>
      </w:r>
      <w:r w:rsidR="00D02047" w:rsidRPr="001A6DA3">
        <w:rPr>
          <w:rFonts w:ascii="Cambria" w:eastAsia="Cambria" w:hAnsi="Cambria" w:cs="Cambria"/>
          <w:i/>
          <w:iCs/>
        </w:rPr>
        <w:t>.</w:t>
      </w:r>
      <w:r w:rsidR="001A6DA3" w:rsidRPr="001A6DA3">
        <w:rPr>
          <w:rFonts w:ascii="Cambria" w:eastAsia="Cambria" w:hAnsi="Cambria" w:cs="Cambria"/>
          <w:i/>
          <w:iCs/>
        </w:rPr>
        <w:t xml:space="preserve"> </w:t>
      </w:r>
      <w:r w:rsidR="001A6DA3" w:rsidRPr="001A6DA3">
        <w:rPr>
          <w:rFonts w:ascii="Cambria" w:hAnsi="Cambria"/>
          <w:bCs/>
          <w:i/>
          <w:iCs/>
          <w:lang w:val="es-ES"/>
        </w:rPr>
        <w:t>La celebración coincide, además, con el primer año de operaciones de Prestige Auto, representante exclusivo de Mercedes-Benz en el país desde junio de 2025.</w:t>
      </w:r>
    </w:p>
    <w:p w14:paraId="2033F882" w14:textId="2C983730" w:rsidR="003C2966" w:rsidRPr="007405A4" w:rsidRDefault="003C2966" w:rsidP="007405A4">
      <w:pPr>
        <w:spacing w:after="0" w:line="240" w:lineRule="auto"/>
        <w:jc w:val="both"/>
        <w:rPr>
          <w:rFonts w:ascii="Cambria" w:hAnsi="Cambria"/>
          <w:i/>
          <w:iCs/>
          <w:lang w:val="es-ES"/>
        </w:rPr>
      </w:pPr>
    </w:p>
    <w:p w14:paraId="41667C05" w14:textId="77777777" w:rsidR="00BA6E6F" w:rsidRDefault="00BA6E6F" w:rsidP="007405A4">
      <w:pPr>
        <w:spacing w:after="0" w:line="240" w:lineRule="auto"/>
        <w:jc w:val="both"/>
        <w:rPr>
          <w:rFonts w:ascii="Cambria" w:hAnsi="Cambria"/>
          <w:i/>
          <w:iCs/>
          <w:lang w:val="es-ES"/>
        </w:rPr>
      </w:pPr>
    </w:p>
    <w:p w14:paraId="74345C7C" w14:textId="77777777" w:rsidR="008023E7" w:rsidRPr="007405A4" w:rsidRDefault="008023E7" w:rsidP="007405A4">
      <w:pPr>
        <w:spacing w:after="0" w:line="240" w:lineRule="auto"/>
        <w:jc w:val="both"/>
        <w:rPr>
          <w:rFonts w:ascii="Cambria" w:hAnsi="Cambria"/>
          <w:i/>
          <w:iCs/>
          <w:lang w:val="es-ES"/>
        </w:rPr>
      </w:pPr>
    </w:p>
    <w:p w14:paraId="4D09B1B7" w14:textId="5A8B9FAE" w:rsidR="00BA6E6F" w:rsidRPr="007405A4" w:rsidRDefault="003C2966" w:rsidP="007405A4">
      <w:pPr>
        <w:spacing w:after="0" w:line="240" w:lineRule="auto"/>
        <w:jc w:val="both"/>
        <w:rPr>
          <w:rFonts w:ascii="Cambria" w:eastAsia="Cambria" w:hAnsi="Cambria" w:cs="Cambria"/>
        </w:rPr>
      </w:pPr>
      <w:r w:rsidRPr="007405A4">
        <w:rPr>
          <w:rFonts w:ascii="Cambria" w:hAnsi="Cambria"/>
          <w:b/>
          <w:bCs/>
        </w:rPr>
        <w:t xml:space="preserve">Buenos Aires, </w:t>
      </w:r>
      <w:r w:rsidR="0097742A" w:rsidRPr="007405A4">
        <w:rPr>
          <w:rFonts w:ascii="Cambria" w:hAnsi="Cambria"/>
          <w:b/>
          <w:bCs/>
        </w:rPr>
        <w:t>mayo</w:t>
      </w:r>
      <w:r w:rsidR="00594953" w:rsidRPr="007405A4">
        <w:rPr>
          <w:rFonts w:ascii="Cambria" w:hAnsi="Cambria"/>
          <w:b/>
          <w:bCs/>
        </w:rPr>
        <w:t xml:space="preserve"> </w:t>
      </w:r>
      <w:r w:rsidRPr="007405A4">
        <w:rPr>
          <w:rFonts w:ascii="Cambria" w:hAnsi="Cambria"/>
          <w:b/>
          <w:bCs/>
        </w:rPr>
        <w:t>de 2026 –</w:t>
      </w:r>
      <w:r w:rsidRPr="007405A4">
        <w:rPr>
          <w:rFonts w:ascii="Cambria" w:hAnsi="Cambria"/>
        </w:rPr>
        <w:t xml:space="preserve"> </w:t>
      </w:r>
      <w:r w:rsidR="39D150C0" w:rsidRPr="007405A4">
        <w:rPr>
          <w:rFonts w:ascii="Cambria" w:eastAsia="Cambria" w:hAnsi="Cambria" w:cs="Cambria"/>
        </w:rPr>
        <w:t xml:space="preserve">Prestige Auto, representante exclusivo de Mercedes-Benz en Argentina, realizó el </w:t>
      </w:r>
      <w:r w:rsidR="39D150C0" w:rsidRPr="007405A4">
        <w:rPr>
          <w:rFonts w:ascii="Cambria" w:eastAsia="Cambria" w:hAnsi="Cambria" w:cs="Cambria"/>
          <w:i/>
          <w:iCs/>
        </w:rPr>
        <w:t>Vans Day</w:t>
      </w:r>
      <w:r w:rsidR="39D150C0" w:rsidRPr="007405A4">
        <w:rPr>
          <w:rFonts w:ascii="Cambria" w:eastAsia="Cambria" w:hAnsi="Cambria" w:cs="Cambria"/>
        </w:rPr>
        <w:t xml:space="preserve"> en el Autódromo Roberto José Mouras de La Plata. </w:t>
      </w:r>
      <w:r w:rsidR="00BA6E6F" w:rsidRPr="007405A4">
        <w:rPr>
          <w:rFonts w:ascii="Cambria" w:eastAsia="Cambria" w:hAnsi="Cambria" w:cs="Cambria"/>
        </w:rPr>
        <w:t xml:space="preserve">El encuentro fue el punto de partida </w:t>
      </w:r>
      <w:r w:rsidR="00B01221">
        <w:rPr>
          <w:rFonts w:ascii="Cambria" w:eastAsia="Cambria" w:hAnsi="Cambria" w:cs="Cambria"/>
        </w:rPr>
        <w:t>de</w:t>
      </w:r>
      <w:r w:rsidR="00E11604">
        <w:rPr>
          <w:rFonts w:ascii="Cambria" w:eastAsia="Cambria" w:hAnsi="Cambria" w:cs="Cambria"/>
        </w:rPr>
        <w:t xml:space="preserve"> los festejos</w:t>
      </w:r>
      <w:r w:rsidR="00BA6E6F" w:rsidRPr="007405A4">
        <w:rPr>
          <w:rFonts w:ascii="Cambria" w:eastAsia="Cambria" w:hAnsi="Cambria" w:cs="Cambria"/>
        </w:rPr>
        <w:t xml:space="preserve"> por los 30 años de producción de la </w:t>
      </w:r>
      <w:proofErr w:type="spellStart"/>
      <w:r w:rsidR="00BA6E6F" w:rsidRPr="007405A4">
        <w:rPr>
          <w:rFonts w:ascii="Cambria" w:eastAsia="Cambria" w:hAnsi="Cambria" w:cs="Cambria"/>
        </w:rPr>
        <w:t>Sprinter</w:t>
      </w:r>
      <w:proofErr w:type="spellEnd"/>
      <w:r w:rsidR="00BA6E6F" w:rsidRPr="007405A4">
        <w:rPr>
          <w:rFonts w:ascii="Cambria" w:eastAsia="Cambria" w:hAnsi="Cambria" w:cs="Cambria"/>
        </w:rPr>
        <w:t xml:space="preserve"> en el país y permitió resaltar el presente industrial, comercial</w:t>
      </w:r>
      <w:r w:rsidR="00B01221">
        <w:rPr>
          <w:rFonts w:ascii="Cambria" w:eastAsia="Cambria" w:hAnsi="Cambria" w:cs="Cambria"/>
        </w:rPr>
        <w:t>,</w:t>
      </w:r>
      <w:r w:rsidR="00BA6E6F" w:rsidRPr="007405A4">
        <w:rPr>
          <w:rFonts w:ascii="Cambria" w:eastAsia="Cambria" w:hAnsi="Cambria" w:cs="Cambria"/>
        </w:rPr>
        <w:t xml:space="preserve"> tecnológico</w:t>
      </w:r>
      <w:r w:rsidR="00B01221">
        <w:rPr>
          <w:rFonts w:ascii="Cambria" w:eastAsia="Cambria" w:hAnsi="Cambria" w:cs="Cambria"/>
        </w:rPr>
        <w:t xml:space="preserve"> y de servicios</w:t>
      </w:r>
      <w:r w:rsidR="00BA6E6F" w:rsidRPr="007405A4">
        <w:rPr>
          <w:rFonts w:ascii="Cambria" w:eastAsia="Cambria" w:hAnsi="Cambria" w:cs="Cambria"/>
        </w:rPr>
        <w:t xml:space="preserve"> </w:t>
      </w:r>
      <w:r w:rsidR="00B01221">
        <w:rPr>
          <w:rFonts w:ascii="Cambria" w:eastAsia="Cambria" w:hAnsi="Cambria" w:cs="Cambria"/>
        </w:rPr>
        <w:t>de los ut</w:t>
      </w:r>
      <w:r w:rsidR="00BA6E6F" w:rsidRPr="007405A4">
        <w:rPr>
          <w:rFonts w:ascii="Cambria" w:eastAsia="Cambria" w:hAnsi="Cambria" w:cs="Cambria"/>
        </w:rPr>
        <w:t>ilitarios de la m</w:t>
      </w:r>
      <w:r w:rsidR="00751DC0">
        <w:rPr>
          <w:rFonts w:ascii="Cambria" w:eastAsia="Cambria" w:hAnsi="Cambria" w:cs="Cambria"/>
        </w:rPr>
        <w:t>a</w:t>
      </w:r>
      <w:r w:rsidR="00BA6E6F" w:rsidRPr="007405A4">
        <w:rPr>
          <w:rFonts w:ascii="Cambria" w:eastAsia="Cambria" w:hAnsi="Cambria" w:cs="Cambria"/>
        </w:rPr>
        <w:t>rca.</w:t>
      </w:r>
    </w:p>
    <w:p w14:paraId="21AC890C" w14:textId="07F38CBB" w:rsidR="00BA6E6F" w:rsidRPr="007405A4" w:rsidRDefault="00BA6E6F" w:rsidP="007405A4">
      <w:pPr>
        <w:spacing w:after="0" w:line="240" w:lineRule="auto"/>
        <w:jc w:val="both"/>
        <w:rPr>
          <w:rFonts w:ascii="Cambria" w:eastAsia="Cambria" w:hAnsi="Cambria" w:cs="Cambria"/>
        </w:rPr>
      </w:pPr>
    </w:p>
    <w:p w14:paraId="0B664A95" w14:textId="55FF1F05" w:rsidR="00EE1663" w:rsidRPr="007405A4" w:rsidRDefault="00BA6E6F" w:rsidP="007405A4">
      <w:pPr>
        <w:spacing w:after="0" w:line="240" w:lineRule="auto"/>
        <w:jc w:val="both"/>
        <w:rPr>
          <w:rFonts w:ascii="Cambria" w:hAnsi="Cambria"/>
        </w:rPr>
      </w:pPr>
      <w:r w:rsidRPr="007405A4">
        <w:rPr>
          <w:rFonts w:ascii="Cambria" w:hAnsi="Cambria"/>
        </w:rPr>
        <w:t>Este aniversario llega, además, en un momento especial para la compañía: en junio se cumple un año desde el inicio de operaciones de Prestige Auto</w:t>
      </w:r>
      <w:r w:rsidR="007F691F" w:rsidRPr="007405A4">
        <w:rPr>
          <w:rFonts w:ascii="Cambria" w:hAnsi="Cambria"/>
        </w:rPr>
        <w:t xml:space="preserve">. </w:t>
      </w:r>
      <w:r w:rsidR="00313A3F" w:rsidRPr="007405A4">
        <w:rPr>
          <w:rFonts w:ascii="Cambria" w:hAnsi="Cambria"/>
        </w:rPr>
        <w:t xml:space="preserve">Durante este período, la compañía avanzó en </w:t>
      </w:r>
      <w:r w:rsidRPr="007405A4">
        <w:rPr>
          <w:rFonts w:ascii="Cambria" w:hAnsi="Cambria"/>
        </w:rPr>
        <w:t xml:space="preserve">la continuidad de la trayectoria de Mercedes-Benz en Argentina, </w:t>
      </w:r>
      <w:r w:rsidR="001F7A54" w:rsidRPr="007405A4">
        <w:rPr>
          <w:rFonts w:ascii="Cambria" w:hAnsi="Cambria"/>
        </w:rPr>
        <w:t>la</w:t>
      </w:r>
      <w:r w:rsidR="00863301" w:rsidRPr="007405A4">
        <w:rPr>
          <w:rFonts w:ascii="Cambria" w:hAnsi="Cambria"/>
        </w:rPr>
        <w:t xml:space="preserve"> </w:t>
      </w:r>
      <w:r w:rsidR="001F7A54" w:rsidRPr="007405A4">
        <w:rPr>
          <w:rFonts w:ascii="Cambria" w:hAnsi="Cambria"/>
        </w:rPr>
        <w:t xml:space="preserve">consolidación de </w:t>
      </w:r>
      <w:r w:rsidR="00863301" w:rsidRPr="007405A4">
        <w:rPr>
          <w:rFonts w:ascii="Cambria" w:hAnsi="Cambria"/>
        </w:rPr>
        <w:t>la operación,</w:t>
      </w:r>
      <w:r w:rsidR="001F7A54" w:rsidRPr="007405A4">
        <w:rPr>
          <w:rFonts w:ascii="Cambria" w:hAnsi="Cambria"/>
        </w:rPr>
        <w:t xml:space="preserve"> </w:t>
      </w:r>
      <w:r w:rsidRPr="007405A4">
        <w:rPr>
          <w:rFonts w:ascii="Cambria" w:hAnsi="Cambria"/>
        </w:rPr>
        <w:t xml:space="preserve">el </w:t>
      </w:r>
      <w:r w:rsidR="00EE1663" w:rsidRPr="007405A4">
        <w:rPr>
          <w:rFonts w:ascii="Cambria" w:hAnsi="Cambria"/>
        </w:rPr>
        <w:t xml:space="preserve">aumento de la producción y de las exportaciones, el crecimiento de las ventas, el </w:t>
      </w:r>
      <w:r w:rsidRPr="007405A4">
        <w:rPr>
          <w:rFonts w:ascii="Cambria" w:hAnsi="Cambria"/>
        </w:rPr>
        <w:t>fortalecimiento de la red comercial</w:t>
      </w:r>
      <w:r w:rsidR="00EE1663" w:rsidRPr="007405A4">
        <w:rPr>
          <w:rFonts w:ascii="Cambria" w:hAnsi="Cambria"/>
        </w:rPr>
        <w:t>, los nuevos desarrollos de producto</w:t>
      </w:r>
      <w:r w:rsidR="007F691F" w:rsidRPr="007405A4">
        <w:rPr>
          <w:rFonts w:ascii="Cambria" w:hAnsi="Cambria"/>
        </w:rPr>
        <w:t xml:space="preserve"> y</w:t>
      </w:r>
      <w:r w:rsidR="00EE1663" w:rsidRPr="007405A4">
        <w:rPr>
          <w:rFonts w:ascii="Cambria" w:hAnsi="Cambria"/>
        </w:rPr>
        <w:t xml:space="preserve"> la redefinición de </w:t>
      </w:r>
      <w:r w:rsidR="00B01221">
        <w:rPr>
          <w:rFonts w:ascii="Cambria" w:hAnsi="Cambria"/>
        </w:rPr>
        <w:t>S</w:t>
      </w:r>
      <w:r w:rsidR="00EE1663" w:rsidRPr="007405A4">
        <w:rPr>
          <w:rFonts w:ascii="Cambria" w:hAnsi="Cambria"/>
        </w:rPr>
        <w:t xml:space="preserve">ervicios al </w:t>
      </w:r>
      <w:r w:rsidR="00B01221">
        <w:rPr>
          <w:rFonts w:ascii="Cambria" w:hAnsi="Cambria"/>
        </w:rPr>
        <w:t>C</w:t>
      </w:r>
      <w:r w:rsidR="00EE1663" w:rsidRPr="007405A4">
        <w:rPr>
          <w:rFonts w:ascii="Cambria" w:hAnsi="Cambria"/>
        </w:rPr>
        <w:t>liente</w:t>
      </w:r>
      <w:r w:rsidR="007F691F" w:rsidRPr="007405A4">
        <w:rPr>
          <w:rFonts w:ascii="Cambria" w:hAnsi="Cambria"/>
        </w:rPr>
        <w:t>.</w:t>
      </w:r>
      <w:r w:rsidR="00EE1663" w:rsidRPr="007405A4">
        <w:rPr>
          <w:rFonts w:ascii="Cambria" w:hAnsi="Cambria"/>
        </w:rPr>
        <w:t xml:space="preserve"> </w:t>
      </w:r>
    </w:p>
    <w:p w14:paraId="1E3A2905" w14:textId="77777777" w:rsidR="005F14E4" w:rsidRPr="007405A4" w:rsidRDefault="005F14E4" w:rsidP="007405A4">
      <w:pPr>
        <w:spacing w:after="0" w:line="240" w:lineRule="auto"/>
        <w:jc w:val="both"/>
        <w:rPr>
          <w:rFonts w:ascii="Cambria" w:eastAsia="Cambria" w:hAnsi="Cambria" w:cs="Cambria"/>
        </w:rPr>
      </w:pPr>
    </w:p>
    <w:p w14:paraId="41F5BD8C" w14:textId="2E48A8A9" w:rsidR="005F14E4" w:rsidRPr="007405A4" w:rsidRDefault="002A6F5A" w:rsidP="007405A4">
      <w:pPr>
        <w:spacing w:after="0" w:line="240" w:lineRule="auto"/>
        <w:jc w:val="both"/>
        <w:rPr>
          <w:rFonts w:ascii="Cambria" w:hAnsi="Cambria"/>
          <w:lang w:val="es-ES"/>
        </w:rPr>
      </w:pPr>
      <w:r w:rsidRPr="00E11604">
        <w:rPr>
          <w:rFonts w:ascii="Cambria" w:eastAsia="Cambria" w:hAnsi="Cambria" w:cs="Cambria"/>
        </w:rPr>
        <w:t xml:space="preserve">Durante el encuentro, </w:t>
      </w:r>
      <w:r w:rsidR="00E11604" w:rsidRPr="00E11604">
        <w:rPr>
          <w:rFonts w:ascii="Cambria" w:eastAsia="Cambria" w:hAnsi="Cambria" w:cs="Cambria"/>
        </w:rPr>
        <w:t>además</w:t>
      </w:r>
      <w:r w:rsidR="00D60199" w:rsidRPr="00E11604">
        <w:rPr>
          <w:rFonts w:ascii="Cambria" w:eastAsia="Cambria" w:hAnsi="Cambria" w:cs="Cambria"/>
        </w:rPr>
        <w:t xml:space="preserve"> de exhibiciones estáticas, se destacó </w:t>
      </w:r>
      <w:r w:rsidR="00B01221">
        <w:rPr>
          <w:rFonts w:ascii="Cambria" w:eastAsia="Cambria" w:hAnsi="Cambria" w:cs="Cambria"/>
        </w:rPr>
        <w:t>una</w:t>
      </w:r>
      <w:r w:rsidR="00B01221" w:rsidRPr="00B01221">
        <w:rPr>
          <w:rFonts w:ascii="Cambria" w:eastAsia="Cambria" w:hAnsi="Cambria" w:cs="Cambria"/>
        </w:rPr>
        <w:t xml:space="preserve"> de las principales novedades de la oferta local:</w:t>
      </w:r>
      <w:r w:rsidR="00D60199" w:rsidRPr="00E11604">
        <w:rPr>
          <w:rFonts w:ascii="Cambria" w:eastAsia="Cambria" w:hAnsi="Cambria" w:cs="Cambria"/>
        </w:rPr>
        <w:t xml:space="preserve"> la </w:t>
      </w:r>
      <w:proofErr w:type="spellStart"/>
      <w:r w:rsidR="00D60199" w:rsidRPr="00E11604">
        <w:rPr>
          <w:rFonts w:ascii="Cambria" w:eastAsia="Cambria" w:hAnsi="Cambria" w:cs="Cambria"/>
        </w:rPr>
        <w:t>Sprinter</w:t>
      </w:r>
      <w:proofErr w:type="spellEnd"/>
      <w:r w:rsidR="00D60199" w:rsidRPr="00E11604">
        <w:rPr>
          <w:rFonts w:ascii="Cambria" w:eastAsia="Cambria" w:hAnsi="Cambria" w:cs="Cambria"/>
        </w:rPr>
        <w:t xml:space="preserve"> con caja automática</w:t>
      </w:r>
      <w:r w:rsidR="007B4877" w:rsidRPr="00E11604">
        <w:rPr>
          <w:rFonts w:ascii="Cambria" w:eastAsia="Cambria" w:hAnsi="Cambria" w:cs="Cambria"/>
        </w:rPr>
        <w:t xml:space="preserve"> fabricada </w:t>
      </w:r>
      <w:r w:rsidR="001E65DF" w:rsidRPr="00E11604">
        <w:rPr>
          <w:rFonts w:ascii="Cambria" w:eastAsia="Cambria" w:hAnsi="Cambria" w:cs="Cambria"/>
        </w:rPr>
        <w:t xml:space="preserve">desde febrero pasado </w:t>
      </w:r>
      <w:r w:rsidR="007B4877" w:rsidRPr="00E11604">
        <w:rPr>
          <w:rFonts w:ascii="Cambria" w:eastAsia="Cambria" w:hAnsi="Cambria" w:cs="Cambria"/>
        </w:rPr>
        <w:t>en el Centro Industrial Juan Manuel Fangio</w:t>
      </w:r>
      <w:r w:rsidR="39D150C0" w:rsidRPr="00E11604">
        <w:rPr>
          <w:rFonts w:ascii="Cambria" w:eastAsia="Cambria" w:hAnsi="Cambria" w:cs="Cambria"/>
        </w:rPr>
        <w:t xml:space="preserve">. </w:t>
      </w:r>
      <w:r w:rsidR="005F14E4" w:rsidRPr="001B03DC">
        <w:rPr>
          <w:rFonts w:ascii="Cambria" w:hAnsi="Cambria"/>
          <w:lang w:val="es-ES"/>
        </w:rPr>
        <w:t>Se trata de una incorporación muy esperada, que amplía la oferta local y fortalece aún más a un producto referente en su segmento. La llegada de esta versión confirma el compromiso de Prestige Auto con la innovación, la producción nacional y la mejora permanente de la experiencia de manejo.</w:t>
      </w:r>
      <w:r w:rsidR="005F14E4" w:rsidRPr="00E11604">
        <w:rPr>
          <w:rFonts w:ascii="Cambria" w:hAnsi="Cambria"/>
          <w:lang w:val="es-ES"/>
        </w:rPr>
        <w:t xml:space="preserve"> </w:t>
      </w:r>
    </w:p>
    <w:p w14:paraId="30C28981" w14:textId="77777777" w:rsidR="005F14E4" w:rsidRPr="007405A4" w:rsidRDefault="005F14E4" w:rsidP="007405A4">
      <w:pPr>
        <w:spacing w:after="0" w:line="240" w:lineRule="auto"/>
        <w:jc w:val="both"/>
        <w:rPr>
          <w:rFonts w:ascii="Cambria" w:eastAsia="Cambria" w:hAnsi="Cambria" w:cs="Cambria"/>
          <w:lang w:val="es-ES"/>
        </w:rPr>
      </w:pPr>
    </w:p>
    <w:p w14:paraId="1A6B8A2D" w14:textId="059DF8D1" w:rsidR="00BA6E6F" w:rsidRPr="007405A4" w:rsidRDefault="005F14E4" w:rsidP="007405A4">
      <w:pPr>
        <w:spacing w:after="0" w:line="240" w:lineRule="auto"/>
        <w:jc w:val="both"/>
        <w:rPr>
          <w:rFonts w:ascii="Cambria" w:hAnsi="Cambria"/>
        </w:rPr>
      </w:pPr>
      <w:r w:rsidRPr="007405A4">
        <w:rPr>
          <w:rFonts w:ascii="Cambria" w:hAnsi="Cambria"/>
        </w:rPr>
        <w:t xml:space="preserve">Prestige Auto </w:t>
      </w:r>
      <w:r w:rsidR="002A6F5A" w:rsidRPr="007405A4">
        <w:rPr>
          <w:rFonts w:ascii="Cambria" w:hAnsi="Cambria"/>
        </w:rPr>
        <w:t xml:space="preserve">también </w:t>
      </w:r>
      <w:r w:rsidRPr="007405A4">
        <w:rPr>
          <w:rFonts w:ascii="Cambria" w:hAnsi="Cambria"/>
        </w:rPr>
        <w:t>comunicó el</w:t>
      </w:r>
      <w:r w:rsidR="007B4877" w:rsidRPr="007405A4">
        <w:rPr>
          <w:rFonts w:ascii="Cambria" w:hAnsi="Cambria"/>
        </w:rPr>
        <w:t xml:space="preserve"> relanzamiento de </w:t>
      </w:r>
      <w:r w:rsidR="00BA6E6F" w:rsidRPr="007405A4">
        <w:rPr>
          <w:rFonts w:ascii="Cambria" w:hAnsi="Cambria"/>
          <w:b/>
          <w:bCs/>
        </w:rPr>
        <w:t>Servicios al Cliente</w:t>
      </w:r>
      <w:r w:rsidR="00BA6E6F" w:rsidRPr="007405A4">
        <w:rPr>
          <w:rFonts w:ascii="Cambria" w:hAnsi="Cambria"/>
        </w:rPr>
        <w:t xml:space="preserve">, el área orientada a </w:t>
      </w:r>
      <w:r w:rsidR="0031606D" w:rsidRPr="007405A4">
        <w:rPr>
          <w:rFonts w:ascii="Cambria" w:hAnsi="Cambria"/>
        </w:rPr>
        <w:t>garantizar res</w:t>
      </w:r>
      <w:r w:rsidR="00BA6E6F" w:rsidRPr="007405A4">
        <w:rPr>
          <w:rFonts w:ascii="Cambria" w:hAnsi="Cambria"/>
        </w:rPr>
        <w:t>paldo, servicio y acompañamiento a cada unidad durante todo su ciclo de vida.</w:t>
      </w:r>
    </w:p>
    <w:p w14:paraId="0C3F9B8E" w14:textId="77777777" w:rsidR="00BA6E6F" w:rsidRPr="007405A4" w:rsidRDefault="00BA6E6F" w:rsidP="007405A4">
      <w:pPr>
        <w:spacing w:after="0" w:line="240" w:lineRule="auto"/>
        <w:jc w:val="both"/>
        <w:rPr>
          <w:rFonts w:ascii="Cambria" w:hAnsi="Cambria"/>
        </w:rPr>
      </w:pPr>
    </w:p>
    <w:p w14:paraId="576A3F64" w14:textId="04D087C1" w:rsidR="0031606D" w:rsidRPr="007405A4" w:rsidRDefault="0031606D" w:rsidP="007405A4">
      <w:pPr>
        <w:spacing w:after="0" w:line="240" w:lineRule="auto"/>
        <w:jc w:val="both"/>
        <w:rPr>
          <w:rFonts w:ascii="Cambria" w:hAnsi="Cambria"/>
          <w:i/>
          <w:iCs/>
        </w:rPr>
      </w:pPr>
      <w:r w:rsidRPr="007405A4">
        <w:rPr>
          <w:rFonts w:ascii="Cambria" w:hAnsi="Cambria"/>
          <w:i/>
          <w:iCs/>
        </w:rPr>
        <w:t xml:space="preserve">“Es un orgullo representar a Mercedes-Benz en Argentina en un aniversario tan importante para la </w:t>
      </w:r>
      <w:proofErr w:type="spellStart"/>
      <w:r w:rsidRPr="007405A4">
        <w:rPr>
          <w:rFonts w:ascii="Cambria" w:hAnsi="Cambria"/>
          <w:i/>
          <w:iCs/>
        </w:rPr>
        <w:t>Sprinter</w:t>
      </w:r>
      <w:proofErr w:type="spellEnd"/>
      <w:r w:rsidRPr="007405A4">
        <w:rPr>
          <w:rFonts w:ascii="Cambria" w:hAnsi="Cambria"/>
          <w:i/>
          <w:iCs/>
        </w:rPr>
        <w:t xml:space="preserve"> y para la industria nacional. Celebrar 30 años de producción local es también reconocer el talento, la experiencia y el compromiso de todos los equipos que hacen </w:t>
      </w:r>
      <w:r w:rsidRPr="007405A4">
        <w:rPr>
          <w:rFonts w:ascii="Cambria" w:hAnsi="Cambria"/>
          <w:i/>
          <w:iCs/>
        </w:rPr>
        <w:lastRenderedPageBreak/>
        <w:t xml:space="preserve">posible que un producto fabricado en el país mantenga estándares internacionales de calidad, innovación y seguridad. Este </w:t>
      </w:r>
      <w:r w:rsidR="001E65DF" w:rsidRPr="007405A4">
        <w:rPr>
          <w:rFonts w:ascii="Cambria" w:hAnsi="Cambria"/>
          <w:i/>
          <w:iCs/>
        </w:rPr>
        <w:t>acontecimiento</w:t>
      </w:r>
      <w:r w:rsidRPr="007405A4">
        <w:rPr>
          <w:rFonts w:ascii="Cambria" w:hAnsi="Cambria"/>
          <w:i/>
          <w:iCs/>
        </w:rPr>
        <w:t xml:space="preserve"> llega, además, cuando estamos próximos a cumplir nuestro primer año de operaciones como Prestige Auto. Poder ofrecer</w:t>
      </w:r>
      <w:r w:rsidR="002A6F5A" w:rsidRPr="007405A4">
        <w:rPr>
          <w:rFonts w:ascii="Cambria" w:hAnsi="Cambria"/>
          <w:i/>
          <w:iCs/>
        </w:rPr>
        <w:t xml:space="preserve"> hoy</w:t>
      </w:r>
      <w:r w:rsidRPr="007405A4">
        <w:rPr>
          <w:rFonts w:ascii="Cambria" w:hAnsi="Cambria"/>
          <w:i/>
          <w:iCs/>
        </w:rPr>
        <w:t xml:space="preserve"> la </w:t>
      </w:r>
      <w:proofErr w:type="spellStart"/>
      <w:r w:rsidRPr="007405A4">
        <w:rPr>
          <w:rFonts w:ascii="Cambria" w:hAnsi="Cambria"/>
          <w:i/>
          <w:iCs/>
        </w:rPr>
        <w:t>Sprinter</w:t>
      </w:r>
      <w:proofErr w:type="spellEnd"/>
      <w:r w:rsidRPr="007405A4">
        <w:rPr>
          <w:rFonts w:ascii="Cambria" w:hAnsi="Cambria"/>
          <w:i/>
          <w:iCs/>
        </w:rPr>
        <w:t xml:space="preserve"> con caja automática </w:t>
      </w:r>
      <w:r w:rsidR="00D60199" w:rsidRPr="007405A4">
        <w:rPr>
          <w:rFonts w:ascii="Cambria" w:hAnsi="Cambria"/>
          <w:i/>
          <w:iCs/>
        </w:rPr>
        <w:t xml:space="preserve">como parte de nuestro portfolio productivo </w:t>
      </w:r>
      <w:r w:rsidR="007B4877" w:rsidRPr="007405A4">
        <w:rPr>
          <w:rFonts w:ascii="Cambria" w:hAnsi="Cambria"/>
          <w:i/>
          <w:iCs/>
        </w:rPr>
        <w:t>es</w:t>
      </w:r>
      <w:r w:rsidRPr="007405A4">
        <w:rPr>
          <w:rFonts w:ascii="Cambria" w:hAnsi="Cambria"/>
          <w:i/>
          <w:iCs/>
        </w:rPr>
        <w:t xml:space="preserve"> el reflejo de esa búsqueda continua por elevar la experiencia de manejo y la eficiencia </w:t>
      </w:r>
      <w:r w:rsidR="00E11604">
        <w:rPr>
          <w:rFonts w:ascii="Cambria" w:hAnsi="Cambria"/>
          <w:i/>
          <w:iCs/>
        </w:rPr>
        <w:t xml:space="preserve">en la operación </w:t>
      </w:r>
      <w:r w:rsidRPr="007405A4">
        <w:rPr>
          <w:rFonts w:ascii="Cambria" w:hAnsi="Cambria"/>
          <w:i/>
          <w:iCs/>
        </w:rPr>
        <w:t>de nuestros clientes”, afirmó Daniel Herrero, presidente y CEO de Prestige Auto.</w:t>
      </w:r>
    </w:p>
    <w:p w14:paraId="4ABF2420" w14:textId="77777777" w:rsidR="0031606D" w:rsidRPr="007405A4" w:rsidRDefault="0031606D" w:rsidP="007405A4">
      <w:pPr>
        <w:spacing w:after="0" w:line="240" w:lineRule="auto"/>
        <w:jc w:val="both"/>
        <w:rPr>
          <w:rFonts w:ascii="Cambria" w:hAnsi="Cambria"/>
          <w:i/>
          <w:iCs/>
        </w:rPr>
      </w:pPr>
    </w:p>
    <w:p w14:paraId="38ED86CA" w14:textId="1E952147" w:rsidR="00586E31" w:rsidRPr="007405A4" w:rsidRDefault="00586E31" w:rsidP="007405A4">
      <w:pPr>
        <w:spacing w:after="0" w:line="240" w:lineRule="auto"/>
        <w:jc w:val="both"/>
        <w:rPr>
          <w:rFonts w:ascii="Cambria" w:eastAsia="Cambria" w:hAnsi="Cambria" w:cs="Cambria"/>
          <w:b/>
          <w:bCs/>
          <w:lang w:val="es-ES"/>
        </w:rPr>
      </w:pPr>
      <w:proofErr w:type="spellStart"/>
      <w:r w:rsidRPr="007405A4">
        <w:rPr>
          <w:rFonts w:ascii="Cambria" w:eastAsia="Cambria" w:hAnsi="Cambria" w:cs="Cambria"/>
          <w:b/>
          <w:bCs/>
          <w:lang w:val="es-ES"/>
        </w:rPr>
        <w:t>Sprinter</w:t>
      </w:r>
      <w:proofErr w:type="spellEnd"/>
      <w:r w:rsidRPr="007405A4">
        <w:rPr>
          <w:rFonts w:ascii="Cambria" w:eastAsia="Cambria" w:hAnsi="Cambria" w:cs="Cambria"/>
          <w:b/>
          <w:bCs/>
          <w:lang w:val="es-ES"/>
        </w:rPr>
        <w:t xml:space="preserve">, con </w:t>
      </w:r>
      <w:r w:rsidR="00F71C5D" w:rsidRPr="007405A4">
        <w:rPr>
          <w:rFonts w:ascii="Cambria" w:eastAsia="Cambria" w:hAnsi="Cambria" w:cs="Cambria"/>
          <w:b/>
          <w:bCs/>
          <w:lang w:val="es-ES"/>
        </w:rPr>
        <w:t xml:space="preserve">más producción, </w:t>
      </w:r>
      <w:r w:rsidRPr="007405A4">
        <w:rPr>
          <w:rFonts w:ascii="Cambria" w:eastAsia="Cambria" w:hAnsi="Cambria" w:cs="Cambria"/>
          <w:b/>
          <w:bCs/>
          <w:lang w:val="es-ES"/>
        </w:rPr>
        <w:t>exportaciones y ventas locales</w:t>
      </w:r>
    </w:p>
    <w:p w14:paraId="796A0D10" w14:textId="21A211F4" w:rsidR="00A0594E" w:rsidRPr="007405A4" w:rsidRDefault="00E11604" w:rsidP="007405A4">
      <w:pPr>
        <w:spacing w:after="0" w:line="240" w:lineRule="auto"/>
        <w:jc w:val="both"/>
        <w:rPr>
          <w:rFonts w:ascii="Cambria" w:hAnsi="Cambria"/>
          <w:lang w:val="es-ES"/>
        </w:rPr>
      </w:pPr>
      <w:r w:rsidRPr="00E11604">
        <w:rPr>
          <w:rFonts w:ascii="Cambria" w:eastAsia="Cambria" w:hAnsi="Cambria" w:cs="Cambria"/>
        </w:rPr>
        <w:t xml:space="preserve">La </w:t>
      </w:r>
      <w:proofErr w:type="spellStart"/>
      <w:r w:rsidRPr="00E11604">
        <w:rPr>
          <w:rFonts w:ascii="Cambria" w:eastAsia="Cambria" w:hAnsi="Cambria" w:cs="Cambria"/>
        </w:rPr>
        <w:t>Sprinter</w:t>
      </w:r>
      <w:proofErr w:type="spellEnd"/>
      <w:r w:rsidRPr="00E11604">
        <w:rPr>
          <w:rFonts w:ascii="Cambria" w:eastAsia="Cambria" w:hAnsi="Cambria" w:cs="Cambria"/>
        </w:rPr>
        <w:t xml:space="preserve"> llega a este aniversario con una posición consolidada en el mercado y una operación industrial en crecimiento.</w:t>
      </w:r>
      <w:r>
        <w:rPr>
          <w:rFonts w:ascii="Cambria" w:eastAsia="Cambria" w:hAnsi="Cambria" w:cs="Cambria"/>
        </w:rPr>
        <w:t xml:space="preserve"> </w:t>
      </w:r>
      <w:r w:rsidR="007B4877" w:rsidRPr="007405A4">
        <w:rPr>
          <w:rFonts w:ascii="Cambria" w:eastAsia="Cambria" w:hAnsi="Cambria" w:cs="Cambria"/>
          <w:lang w:val="es-ES"/>
        </w:rPr>
        <w:t xml:space="preserve">Para 2026, la </w:t>
      </w:r>
      <w:r w:rsidR="007B4877" w:rsidRPr="001B03DC">
        <w:rPr>
          <w:rFonts w:ascii="Cambria" w:hAnsi="Cambria"/>
          <w:lang w:val="es-ES"/>
        </w:rPr>
        <w:t xml:space="preserve">proyección es alcanzar las 20.000 unidades producidas, frente a las 15.690 de 2025. </w:t>
      </w:r>
    </w:p>
    <w:p w14:paraId="0B89EF7F" w14:textId="77777777" w:rsidR="00A0594E" w:rsidRPr="007405A4" w:rsidRDefault="00A0594E" w:rsidP="007405A4">
      <w:pPr>
        <w:spacing w:after="0" w:line="240" w:lineRule="auto"/>
        <w:jc w:val="both"/>
        <w:rPr>
          <w:rFonts w:ascii="Cambria" w:hAnsi="Cambria"/>
          <w:lang w:val="es-ES"/>
        </w:rPr>
      </w:pPr>
    </w:p>
    <w:p w14:paraId="5392C1AE" w14:textId="1DD586B6" w:rsidR="007B4877" w:rsidRPr="001D1A5E" w:rsidRDefault="00A0594E" w:rsidP="007405A4">
      <w:pPr>
        <w:spacing w:after="0" w:line="240" w:lineRule="auto"/>
        <w:jc w:val="both"/>
        <w:rPr>
          <w:rFonts w:ascii="Cambria" w:hAnsi="Cambria"/>
          <w:lang w:val="es-ES"/>
        </w:rPr>
      </w:pPr>
      <w:r w:rsidRPr="007405A4">
        <w:rPr>
          <w:rFonts w:ascii="Cambria" w:hAnsi="Cambria"/>
          <w:lang w:val="es-ES"/>
        </w:rPr>
        <w:t>El 60% de la producción está destinada a la exportación y t</w:t>
      </w:r>
      <w:r w:rsidR="007B4877" w:rsidRPr="001B03DC">
        <w:rPr>
          <w:rFonts w:ascii="Cambria" w:hAnsi="Cambria"/>
          <w:lang w:val="es-ES"/>
        </w:rPr>
        <w:t xml:space="preserve">ambién </w:t>
      </w:r>
      <w:r w:rsidR="007B4877" w:rsidRPr="007405A4">
        <w:rPr>
          <w:rFonts w:ascii="Cambria" w:hAnsi="Cambria"/>
          <w:lang w:val="es-ES"/>
        </w:rPr>
        <w:t xml:space="preserve">se espera un </w:t>
      </w:r>
      <w:r w:rsidR="007B4877" w:rsidRPr="001B03DC">
        <w:rPr>
          <w:rFonts w:ascii="Cambria" w:hAnsi="Cambria"/>
          <w:lang w:val="es-ES"/>
        </w:rPr>
        <w:t>crecimiento significativo</w:t>
      </w:r>
      <w:r w:rsidR="001E231E" w:rsidRPr="007405A4">
        <w:rPr>
          <w:rFonts w:ascii="Cambria" w:hAnsi="Cambria"/>
          <w:lang w:val="es-ES"/>
        </w:rPr>
        <w:t xml:space="preserve"> </w:t>
      </w:r>
      <w:r w:rsidR="00586E31" w:rsidRPr="007405A4">
        <w:rPr>
          <w:rFonts w:ascii="Cambria" w:hAnsi="Cambria"/>
          <w:lang w:val="es-ES"/>
        </w:rPr>
        <w:t>en 2026</w:t>
      </w:r>
      <w:r w:rsidRPr="007405A4">
        <w:rPr>
          <w:rFonts w:ascii="Cambria" w:hAnsi="Cambria"/>
          <w:lang w:val="es-ES"/>
        </w:rPr>
        <w:t xml:space="preserve">, </w:t>
      </w:r>
      <w:r w:rsidR="007B4877" w:rsidRPr="001B03DC">
        <w:rPr>
          <w:rFonts w:ascii="Cambria" w:hAnsi="Cambria"/>
          <w:lang w:val="es-ES"/>
        </w:rPr>
        <w:t xml:space="preserve">con 12.000 unidades </w:t>
      </w:r>
      <w:r w:rsidRPr="007405A4">
        <w:rPr>
          <w:rFonts w:ascii="Cambria" w:hAnsi="Cambria"/>
          <w:lang w:val="es-ES"/>
        </w:rPr>
        <w:t>para mercados del exterior</w:t>
      </w:r>
      <w:r w:rsidR="002A6F5A" w:rsidRPr="007405A4">
        <w:rPr>
          <w:rFonts w:ascii="Cambria" w:hAnsi="Cambria"/>
          <w:lang w:val="es-ES"/>
        </w:rPr>
        <w:t xml:space="preserve">. Esta proyección consolida </w:t>
      </w:r>
      <w:r w:rsidR="007B4877" w:rsidRPr="001B03DC">
        <w:rPr>
          <w:rFonts w:ascii="Cambria" w:hAnsi="Cambria"/>
          <w:lang w:val="es-ES"/>
        </w:rPr>
        <w:t xml:space="preserve">el posicionamiento regional de </w:t>
      </w:r>
      <w:proofErr w:type="spellStart"/>
      <w:r w:rsidR="007B4877" w:rsidRPr="001B03DC">
        <w:rPr>
          <w:rFonts w:ascii="Cambria" w:hAnsi="Cambria"/>
          <w:lang w:val="es-ES"/>
        </w:rPr>
        <w:t>Sprinter</w:t>
      </w:r>
      <w:proofErr w:type="spellEnd"/>
      <w:r w:rsidR="007B4877" w:rsidRPr="001B03DC">
        <w:rPr>
          <w:rFonts w:ascii="Cambria" w:hAnsi="Cambria"/>
          <w:lang w:val="es-ES"/>
        </w:rPr>
        <w:t>, con foco especialmente en Brasil</w:t>
      </w:r>
      <w:r w:rsidRPr="007405A4">
        <w:rPr>
          <w:rFonts w:ascii="Cambria" w:hAnsi="Cambria"/>
          <w:lang w:val="es-ES"/>
        </w:rPr>
        <w:t xml:space="preserve">. </w:t>
      </w:r>
      <w:r w:rsidR="002A6F5A" w:rsidRPr="001D1A5E">
        <w:rPr>
          <w:rFonts w:ascii="Cambria" w:hAnsi="Cambria"/>
          <w:lang w:val="es-ES"/>
        </w:rPr>
        <w:t xml:space="preserve">Además, la compañía trabaja en próximos pasos vinculados a </w:t>
      </w:r>
      <w:r w:rsidR="00E11604" w:rsidRPr="001D1A5E">
        <w:rPr>
          <w:rFonts w:ascii="Cambria" w:hAnsi="Cambria"/>
          <w:lang w:val="es-ES"/>
        </w:rPr>
        <w:t>nuevos</w:t>
      </w:r>
      <w:r w:rsidR="002A6F5A" w:rsidRPr="001D1A5E">
        <w:rPr>
          <w:rFonts w:ascii="Cambria" w:hAnsi="Cambria"/>
          <w:lang w:val="es-ES"/>
        </w:rPr>
        <w:t xml:space="preserve"> mercados, como</w:t>
      </w:r>
      <w:r w:rsidR="007B4877" w:rsidRPr="001D1A5E">
        <w:rPr>
          <w:rFonts w:ascii="Cambria" w:hAnsi="Cambria"/>
          <w:lang w:val="es-ES"/>
        </w:rPr>
        <w:t xml:space="preserve"> Estados Unidos y África.</w:t>
      </w:r>
    </w:p>
    <w:p w14:paraId="3E8126CC" w14:textId="77777777" w:rsidR="00F71C5D" w:rsidRPr="001D1A5E" w:rsidRDefault="00F71C5D" w:rsidP="007405A4">
      <w:pPr>
        <w:shd w:val="clear" w:color="auto" w:fill="FFFFFF" w:themeFill="background1"/>
        <w:spacing w:after="0" w:line="240" w:lineRule="auto"/>
        <w:jc w:val="both"/>
        <w:rPr>
          <w:rFonts w:ascii="Cambria" w:hAnsi="Cambria"/>
          <w:lang w:val="es-ES"/>
        </w:rPr>
      </w:pPr>
    </w:p>
    <w:p w14:paraId="52936B26" w14:textId="791D75C4" w:rsidR="00F71C5D" w:rsidRPr="007405A4" w:rsidRDefault="00AA3C79" w:rsidP="007405A4">
      <w:pPr>
        <w:shd w:val="clear" w:color="auto" w:fill="FFFFFF" w:themeFill="background1"/>
        <w:spacing w:after="0" w:line="240" w:lineRule="auto"/>
        <w:jc w:val="both"/>
        <w:rPr>
          <w:rFonts w:ascii="Cambria" w:hAnsi="Cambria"/>
          <w:lang w:val="es-ES"/>
        </w:rPr>
      </w:pPr>
      <w:r w:rsidRPr="007405A4">
        <w:rPr>
          <w:rFonts w:ascii="Cambria" w:hAnsi="Cambria"/>
          <w:lang w:val="es-ES"/>
        </w:rPr>
        <w:t xml:space="preserve">Desde el inicio de </w:t>
      </w:r>
      <w:r w:rsidR="002A6F5A" w:rsidRPr="007405A4">
        <w:rPr>
          <w:rFonts w:ascii="Cambria" w:hAnsi="Cambria"/>
          <w:lang w:val="es-ES"/>
        </w:rPr>
        <w:t xml:space="preserve">operaciones de </w:t>
      </w:r>
      <w:r w:rsidRPr="007405A4">
        <w:rPr>
          <w:rFonts w:ascii="Cambria" w:hAnsi="Cambria"/>
          <w:lang w:val="es-ES"/>
        </w:rPr>
        <w:t>Prestige Auto, l</w:t>
      </w:r>
      <w:r w:rsidR="00F71C5D" w:rsidRPr="001B03DC">
        <w:rPr>
          <w:rFonts w:ascii="Cambria" w:hAnsi="Cambria"/>
          <w:lang w:val="es-ES"/>
        </w:rPr>
        <w:t xml:space="preserve">a producción creció un 30%, la mano de obra directa aumentó un 20% y se logró una mejora </w:t>
      </w:r>
      <w:r w:rsidR="00B01221">
        <w:rPr>
          <w:rFonts w:ascii="Cambria" w:hAnsi="Cambria"/>
          <w:lang w:val="es-ES"/>
        </w:rPr>
        <w:t>significativa</w:t>
      </w:r>
      <w:r w:rsidR="00F71C5D" w:rsidRPr="001B03DC">
        <w:rPr>
          <w:rFonts w:ascii="Cambria" w:hAnsi="Cambria"/>
          <w:lang w:val="es-ES"/>
        </w:rPr>
        <w:t xml:space="preserve"> en el nivel de ausentismo, que pasó del 11% en junio de 2025 al 3% actual. </w:t>
      </w:r>
    </w:p>
    <w:p w14:paraId="319E34FC" w14:textId="77777777" w:rsidR="00F71C5D" w:rsidRPr="007405A4" w:rsidRDefault="00F71C5D" w:rsidP="007405A4">
      <w:pPr>
        <w:spacing w:after="0" w:line="240" w:lineRule="auto"/>
        <w:jc w:val="both"/>
        <w:rPr>
          <w:rFonts w:ascii="Cambria" w:hAnsi="Cambria"/>
          <w:highlight w:val="yellow"/>
          <w:lang w:val="es-ES"/>
        </w:rPr>
      </w:pPr>
    </w:p>
    <w:p w14:paraId="4A14CC83" w14:textId="77777777" w:rsidR="00AA3C79" w:rsidRPr="007405A4" w:rsidRDefault="00AA3C79" w:rsidP="007405A4">
      <w:pPr>
        <w:spacing w:after="0" w:line="240" w:lineRule="auto"/>
        <w:jc w:val="both"/>
        <w:rPr>
          <w:rFonts w:ascii="Cambria" w:hAnsi="Cambria"/>
        </w:rPr>
      </w:pPr>
      <w:r w:rsidRPr="007405A4">
        <w:rPr>
          <w:rFonts w:ascii="Cambria" w:hAnsi="Cambria"/>
        </w:rPr>
        <w:t>“</w:t>
      </w:r>
      <w:r w:rsidRPr="007405A4">
        <w:rPr>
          <w:rFonts w:ascii="Cambria" w:hAnsi="Cambria"/>
          <w:i/>
          <w:iCs/>
        </w:rPr>
        <w:t>Es clave destacar a cada miembro de Prestige Auto, porque su experiencia y conocimiento son fundamentales para el funcionamiento de la planta. En esta nueva etapa tenemos un objetivo que requiere disciplina, concentración y trabajo en equipo. La seguridad y la calidad son pilares irrenunciables, y mejorar de forma sostenida nuestros indicadores es prioridad para todos”,</w:t>
      </w:r>
      <w:r w:rsidRPr="007405A4">
        <w:rPr>
          <w:rFonts w:ascii="Cambria" w:hAnsi="Cambria"/>
        </w:rPr>
        <w:t xml:space="preserve"> </w:t>
      </w:r>
      <w:r w:rsidRPr="00981CC9">
        <w:rPr>
          <w:rFonts w:ascii="Cambria" w:hAnsi="Cambria"/>
          <w:b/>
          <w:bCs/>
        </w:rPr>
        <w:t>señaló Daniel Herrero.</w:t>
      </w:r>
    </w:p>
    <w:p w14:paraId="3E2BF559" w14:textId="77777777" w:rsidR="00AA3C79" w:rsidRPr="007405A4" w:rsidRDefault="00AA3C79" w:rsidP="007405A4">
      <w:pPr>
        <w:spacing w:after="0" w:line="240" w:lineRule="auto"/>
        <w:jc w:val="both"/>
        <w:rPr>
          <w:rFonts w:ascii="Cambria" w:hAnsi="Cambria"/>
          <w:highlight w:val="yellow"/>
          <w:lang w:val="es-ES"/>
        </w:rPr>
      </w:pPr>
    </w:p>
    <w:p w14:paraId="16FAFEE9" w14:textId="501C60DD" w:rsidR="007B4877" w:rsidRPr="001B03DC" w:rsidRDefault="007B4877" w:rsidP="007405A4">
      <w:pPr>
        <w:shd w:val="clear" w:color="auto" w:fill="FFFFFF" w:themeFill="background1"/>
        <w:spacing w:after="0" w:line="240" w:lineRule="auto"/>
        <w:jc w:val="both"/>
        <w:rPr>
          <w:rFonts w:ascii="Cambria" w:hAnsi="Cambria"/>
          <w:lang w:val="es-ES"/>
        </w:rPr>
      </w:pPr>
      <w:r w:rsidRPr="001B03DC">
        <w:rPr>
          <w:rFonts w:ascii="Cambria" w:hAnsi="Cambria"/>
          <w:lang w:val="es-ES"/>
        </w:rPr>
        <w:t xml:space="preserve">Desde el punto de vista comercial, </w:t>
      </w:r>
      <w:proofErr w:type="spellStart"/>
      <w:r w:rsidRPr="001B03DC">
        <w:rPr>
          <w:rFonts w:ascii="Cambria" w:hAnsi="Cambria"/>
          <w:lang w:val="es-ES"/>
        </w:rPr>
        <w:t>Sprinter</w:t>
      </w:r>
      <w:proofErr w:type="spellEnd"/>
      <w:r w:rsidRPr="001B03DC">
        <w:rPr>
          <w:rFonts w:ascii="Cambria" w:hAnsi="Cambria"/>
          <w:lang w:val="es-ES"/>
        </w:rPr>
        <w:t xml:space="preserve"> continúa mostrando un</w:t>
      </w:r>
      <w:r w:rsidR="00981CC9">
        <w:rPr>
          <w:rFonts w:ascii="Cambria" w:hAnsi="Cambria"/>
          <w:lang w:val="es-ES"/>
        </w:rPr>
        <w:t xml:space="preserve"> desempeño </w:t>
      </w:r>
      <w:r w:rsidR="00B01221">
        <w:rPr>
          <w:rFonts w:ascii="Cambria" w:hAnsi="Cambria"/>
          <w:lang w:val="es-ES"/>
        </w:rPr>
        <w:t>sostenido</w:t>
      </w:r>
      <w:r w:rsidRPr="001B03DC">
        <w:rPr>
          <w:rFonts w:ascii="Cambria" w:hAnsi="Cambria"/>
          <w:lang w:val="es-ES"/>
        </w:rPr>
        <w:t xml:space="preserve">. La proyección de ventas </w:t>
      </w:r>
      <w:r w:rsidRPr="007405A4">
        <w:rPr>
          <w:rFonts w:ascii="Cambria" w:hAnsi="Cambria"/>
          <w:lang w:val="es-ES"/>
        </w:rPr>
        <w:t xml:space="preserve">en el mercado </w:t>
      </w:r>
      <w:r w:rsidR="00586E31" w:rsidRPr="007405A4">
        <w:rPr>
          <w:rFonts w:ascii="Cambria" w:hAnsi="Cambria"/>
          <w:lang w:val="es-ES"/>
        </w:rPr>
        <w:t xml:space="preserve">interno </w:t>
      </w:r>
      <w:r w:rsidRPr="001B03DC">
        <w:rPr>
          <w:rFonts w:ascii="Cambria" w:hAnsi="Cambria"/>
          <w:lang w:val="es-ES"/>
        </w:rPr>
        <w:t xml:space="preserve">para 2026 es de más de </w:t>
      </w:r>
      <w:r w:rsidR="00586E31" w:rsidRPr="007405A4">
        <w:rPr>
          <w:rFonts w:ascii="Cambria" w:hAnsi="Cambria"/>
          <w:lang w:val="es-ES"/>
        </w:rPr>
        <w:t>6</w:t>
      </w:r>
      <w:r w:rsidRPr="001B03DC">
        <w:rPr>
          <w:rFonts w:ascii="Cambria" w:hAnsi="Cambria"/>
          <w:lang w:val="es-ES"/>
        </w:rPr>
        <w:t>.</w:t>
      </w:r>
      <w:r w:rsidR="00586E31" w:rsidRPr="007405A4">
        <w:rPr>
          <w:rFonts w:ascii="Cambria" w:hAnsi="Cambria"/>
          <w:lang w:val="es-ES"/>
        </w:rPr>
        <w:t>6</w:t>
      </w:r>
      <w:r w:rsidRPr="001B03DC">
        <w:rPr>
          <w:rFonts w:ascii="Cambria" w:hAnsi="Cambria"/>
          <w:lang w:val="es-ES"/>
        </w:rPr>
        <w:t>00</w:t>
      </w:r>
      <w:r w:rsidR="001E231E" w:rsidRPr="007405A4">
        <w:rPr>
          <w:rFonts w:ascii="Cambria" w:hAnsi="Cambria"/>
          <w:lang w:val="es-ES"/>
        </w:rPr>
        <w:t xml:space="preserve"> u</w:t>
      </w:r>
      <w:r w:rsidRPr="001B03DC">
        <w:rPr>
          <w:rFonts w:ascii="Cambria" w:hAnsi="Cambria"/>
          <w:lang w:val="es-ES"/>
        </w:rPr>
        <w:t xml:space="preserve">nidades, lo que </w:t>
      </w:r>
      <w:r w:rsidR="00981CC9">
        <w:rPr>
          <w:rFonts w:ascii="Cambria" w:hAnsi="Cambria"/>
          <w:lang w:val="es-ES"/>
        </w:rPr>
        <w:t>refuerza su posición en el segmento</w:t>
      </w:r>
      <w:r w:rsidRPr="001B03DC">
        <w:rPr>
          <w:rFonts w:ascii="Cambria" w:hAnsi="Cambria"/>
          <w:lang w:val="es-ES"/>
        </w:rPr>
        <w:t>. Esto confirma la fortaleza del producto, la confianza de los clientes y el rol estratégico que tiene la fabricación local dentro del negocio.</w:t>
      </w:r>
    </w:p>
    <w:p w14:paraId="25C523CC" w14:textId="77777777" w:rsidR="007B4877" w:rsidRPr="007405A4" w:rsidRDefault="007B4877" w:rsidP="007405A4">
      <w:pPr>
        <w:spacing w:after="0" w:line="240" w:lineRule="auto"/>
        <w:jc w:val="both"/>
        <w:rPr>
          <w:rFonts w:ascii="Cambria" w:eastAsia="Cambria" w:hAnsi="Cambria" w:cs="Cambria"/>
          <w:lang w:val="es-ES"/>
        </w:rPr>
      </w:pPr>
    </w:p>
    <w:p w14:paraId="3AB898C4" w14:textId="06F16CA4" w:rsidR="0031606D" w:rsidRPr="001D1A5E" w:rsidRDefault="0031606D" w:rsidP="007405A4">
      <w:pPr>
        <w:spacing w:after="0" w:line="240" w:lineRule="auto"/>
        <w:jc w:val="both"/>
        <w:rPr>
          <w:rFonts w:ascii="Cambria" w:eastAsia="Cambria" w:hAnsi="Cambria" w:cs="Cambria"/>
          <w:lang w:val="es-ES"/>
        </w:rPr>
      </w:pPr>
      <w:r w:rsidRPr="0031606D">
        <w:rPr>
          <w:rFonts w:ascii="Cambria" w:eastAsia="Cambria" w:hAnsi="Cambria" w:cs="Cambria"/>
          <w:lang w:val="es-ES"/>
        </w:rPr>
        <w:t>En 2025, el modelo volvió a afirmarse como el utilitario más vendido del mercado argentino</w:t>
      </w:r>
      <w:r w:rsidR="007405A4" w:rsidRPr="007405A4">
        <w:rPr>
          <w:rFonts w:ascii="Cambria" w:eastAsia="Cambria" w:hAnsi="Cambria" w:cs="Cambria"/>
          <w:lang w:val="es-ES"/>
        </w:rPr>
        <w:t>,</w:t>
      </w:r>
      <w:r w:rsidRPr="0031606D">
        <w:rPr>
          <w:rFonts w:ascii="Cambria" w:eastAsia="Cambria" w:hAnsi="Cambria" w:cs="Cambria"/>
          <w:lang w:val="es-ES"/>
        </w:rPr>
        <w:t xml:space="preserve"> con 5.132 unidades patentadas, una participación del 51% en su segmento y 13 años consecutivos de liderazgo. Bajo la gestión de Prestige Auto, estos resultados reflejan una propuesta de producto cada vez más competitiva, mayor disponibilidad y un </w:t>
      </w:r>
      <w:r w:rsidRPr="001D1A5E">
        <w:rPr>
          <w:rFonts w:ascii="Cambria" w:eastAsia="Cambria" w:hAnsi="Cambria" w:cs="Cambria"/>
          <w:lang w:val="es-ES"/>
        </w:rPr>
        <w:t>trabajo coordinado con la red de concesionarios.</w:t>
      </w:r>
    </w:p>
    <w:p w14:paraId="0F0D8F66" w14:textId="77777777" w:rsidR="00D57F7E" w:rsidRPr="001D1A5E" w:rsidRDefault="00D57F7E" w:rsidP="007405A4">
      <w:pPr>
        <w:spacing w:after="0" w:line="240" w:lineRule="auto"/>
        <w:jc w:val="both"/>
        <w:rPr>
          <w:rFonts w:ascii="Cambria" w:eastAsia="Cambria" w:hAnsi="Cambria" w:cs="Cambria"/>
          <w:lang w:val="es-ES"/>
        </w:rPr>
      </w:pPr>
    </w:p>
    <w:p w14:paraId="61DC2307" w14:textId="479F3FBC" w:rsidR="001E061E" w:rsidRPr="001D1A5E" w:rsidRDefault="001E061E" w:rsidP="007405A4">
      <w:pPr>
        <w:spacing w:after="0" w:line="240" w:lineRule="auto"/>
        <w:jc w:val="both"/>
        <w:rPr>
          <w:rFonts w:ascii="Cambria" w:eastAsia="Cambria" w:hAnsi="Cambria" w:cs="Cambria"/>
          <w:b/>
          <w:bCs/>
          <w:color w:val="000000" w:themeColor="text1"/>
          <w:lang w:val="es-ES"/>
        </w:rPr>
      </w:pPr>
      <w:r w:rsidRPr="001D1A5E">
        <w:rPr>
          <w:rFonts w:ascii="Cambria" w:eastAsia="Cambria" w:hAnsi="Cambria" w:cs="Cambria"/>
          <w:b/>
          <w:bCs/>
          <w:color w:val="000000" w:themeColor="text1"/>
          <w:lang w:val="es-ES"/>
        </w:rPr>
        <w:t xml:space="preserve">Aspectos técnicos de la </w:t>
      </w:r>
      <w:proofErr w:type="spellStart"/>
      <w:r w:rsidRPr="001D1A5E">
        <w:rPr>
          <w:rFonts w:ascii="Cambria" w:eastAsia="Cambria" w:hAnsi="Cambria" w:cs="Cambria"/>
          <w:b/>
          <w:bCs/>
          <w:color w:val="000000" w:themeColor="text1"/>
          <w:lang w:val="es-ES"/>
        </w:rPr>
        <w:t>Sprinter</w:t>
      </w:r>
      <w:proofErr w:type="spellEnd"/>
    </w:p>
    <w:p w14:paraId="195DA0E9" w14:textId="173A6095" w:rsidR="001E061E" w:rsidRPr="001D1A5E" w:rsidRDefault="001E061E" w:rsidP="007405A4">
      <w:pPr>
        <w:spacing w:after="0" w:line="240" w:lineRule="auto"/>
        <w:jc w:val="both"/>
        <w:rPr>
          <w:rFonts w:ascii="Cambria" w:eastAsia="Cambria" w:hAnsi="Cambria" w:cs="Cambria"/>
          <w:color w:val="000000" w:themeColor="text1"/>
          <w:lang w:val="es-ES"/>
        </w:rPr>
      </w:pPr>
      <w:r w:rsidRPr="001D1A5E">
        <w:rPr>
          <w:rFonts w:ascii="Cambria" w:eastAsia="Cambria" w:hAnsi="Cambria" w:cs="Cambria"/>
          <w:color w:val="000000" w:themeColor="text1"/>
          <w:lang w:val="es-ES"/>
        </w:rPr>
        <w:t xml:space="preserve">Además de </w:t>
      </w:r>
      <w:r w:rsidR="00981CC9" w:rsidRPr="001D1A5E">
        <w:rPr>
          <w:rFonts w:ascii="Cambria" w:eastAsia="Cambria" w:hAnsi="Cambria" w:cs="Cambria"/>
          <w:color w:val="000000" w:themeColor="text1"/>
          <w:lang w:val="es-ES"/>
        </w:rPr>
        <w:t xml:space="preserve">contar con </w:t>
      </w:r>
      <w:r w:rsidRPr="001D1A5E">
        <w:rPr>
          <w:rFonts w:ascii="Cambria" w:eastAsia="Cambria" w:hAnsi="Cambria" w:cs="Cambria"/>
          <w:color w:val="000000" w:themeColor="text1"/>
          <w:lang w:val="es-ES"/>
        </w:rPr>
        <w:t xml:space="preserve">la opción de caja manual, la </w:t>
      </w:r>
      <w:proofErr w:type="spellStart"/>
      <w:r w:rsidRPr="001D1A5E">
        <w:rPr>
          <w:rFonts w:ascii="Cambria" w:eastAsia="Cambria" w:hAnsi="Cambria" w:cs="Cambria"/>
          <w:color w:val="000000" w:themeColor="text1"/>
          <w:lang w:val="es-ES"/>
        </w:rPr>
        <w:t>Sprinter</w:t>
      </w:r>
      <w:proofErr w:type="spellEnd"/>
      <w:r w:rsidRPr="001D1A5E">
        <w:rPr>
          <w:rFonts w:ascii="Cambria" w:eastAsia="Cambria" w:hAnsi="Cambria" w:cs="Cambria"/>
          <w:color w:val="000000" w:themeColor="text1"/>
          <w:lang w:val="es-ES"/>
        </w:rPr>
        <w:t xml:space="preserve"> </w:t>
      </w:r>
      <w:r w:rsidR="00981CC9" w:rsidRPr="001D1A5E">
        <w:rPr>
          <w:rFonts w:ascii="Cambria" w:eastAsia="Cambria" w:hAnsi="Cambria" w:cs="Cambria"/>
          <w:color w:val="000000" w:themeColor="text1"/>
          <w:lang w:val="es-ES"/>
        </w:rPr>
        <w:t xml:space="preserve">ofrece </w:t>
      </w:r>
      <w:r w:rsidRPr="001D1A5E">
        <w:rPr>
          <w:rFonts w:ascii="Cambria" w:eastAsia="Cambria" w:hAnsi="Cambria" w:cs="Cambria"/>
          <w:color w:val="000000" w:themeColor="text1"/>
          <w:lang w:val="es-ES"/>
        </w:rPr>
        <w:t>también</w:t>
      </w:r>
      <w:r w:rsidR="00981CC9" w:rsidRPr="001D1A5E">
        <w:rPr>
          <w:rFonts w:ascii="Cambria" w:eastAsia="Cambria" w:hAnsi="Cambria" w:cs="Cambria"/>
          <w:color w:val="000000" w:themeColor="text1"/>
          <w:lang w:val="es-ES"/>
        </w:rPr>
        <w:t>, desde este año,</w:t>
      </w:r>
      <w:r w:rsidRPr="001D1A5E">
        <w:rPr>
          <w:rFonts w:ascii="Cambria" w:eastAsia="Cambria" w:hAnsi="Cambria" w:cs="Cambria"/>
          <w:color w:val="000000" w:themeColor="text1"/>
          <w:lang w:val="es-ES"/>
        </w:rPr>
        <w:t xml:space="preserve"> </w:t>
      </w:r>
      <w:r w:rsidR="00981CC9" w:rsidRPr="001D1A5E">
        <w:rPr>
          <w:rFonts w:ascii="Cambria" w:eastAsia="Cambria" w:hAnsi="Cambria" w:cs="Cambria"/>
          <w:color w:val="000000" w:themeColor="text1"/>
          <w:lang w:val="es-ES"/>
        </w:rPr>
        <w:t>la alternativa de la</w:t>
      </w:r>
      <w:r w:rsidRPr="001D1A5E">
        <w:rPr>
          <w:rFonts w:ascii="Cambria" w:eastAsia="Cambria" w:hAnsi="Cambria" w:cs="Cambria"/>
          <w:color w:val="000000" w:themeColor="text1"/>
          <w:lang w:val="es-ES"/>
        </w:rPr>
        <w:t xml:space="preserve"> transmisión automática 9G-Tronic, una caja de nueve marchas con convertidor de par, levas al volante y función HOLD. Esta configuración permite que el motor trabaje a un régimen más bajo de revoluciones, lo que contribuye</w:t>
      </w:r>
      <w:r w:rsidR="0092644F" w:rsidRPr="001D1A5E">
        <w:rPr>
          <w:rFonts w:ascii="Cambria" w:eastAsia="Cambria" w:hAnsi="Cambria" w:cs="Cambria"/>
          <w:color w:val="000000" w:themeColor="text1"/>
          <w:lang w:val="es-ES"/>
        </w:rPr>
        <w:t xml:space="preserve"> a</w:t>
      </w:r>
      <w:r w:rsidRPr="001D1A5E">
        <w:rPr>
          <w:rFonts w:ascii="Cambria" w:eastAsia="Cambria" w:hAnsi="Cambria" w:cs="Cambria"/>
          <w:color w:val="000000" w:themeColor="text1"/>
          <w:lang w:val="es-ES"/>
        </w:rPr>
        <w:t xml:space="preserve"> optimizar el consumo.</w:t>
      </w:r>
    </w:p>
    <w:p w14:paraId="7D15F804" w14:textId="77777777" w:rsidR="001E061E" w:rsidRPr="001D1A5E" w:rsidRDefault="001E061E" w:rsidP="007405A4">
      <w:pPr>
        <w:spacing w:after="0" w:line="240" w:lineRule="auto"/>
        <w:jc w:val="both"/>
        <w:rPr>
          <w:rFonts w:ascii="Cambria" w:eastAsia="Cambria" w:hAnsi="Cambria" w:cs="Cambria"/>
          <w:color w:val="000000" w:themeColor="text1"/>
          <w:lang w:val="es-ES"/>
        </w:rPr>
      </w:pPr>
    </w:p>
    <w:p w14:paraId="5C1E3D09" w14:textId="78C0F639" w:rsidR="002A5BCA" w:rsidRPr="002A5BCA" w:rsidRDefault="002A5BCA" w:rsidP="002A5BCA">
      <w:pPr>
        <w:spacing w:after="0" w:line="240" w:lineRule="auto"/>
        <w:jc w:val="both"/>
        <w:rPr>
          <w:rFonts w:ascii="Cambria" w:eastAsia="Cambria" w:hAnsi="Cambria" w:cs="Cambria"/>
          <w:color w:val="000000" w:themeColor="text1"/>
          <w:lang w:val="es-ES"/>
        </w:rPr>
      </w:pPr>
      <w:r w:rsidRPr="002A5BCA">
        <w:rPr>
          <w:rFonts w:ascii="Cambria" w:eastAsia="Cambria" w:hAnsi="Cambria" w:cs="Cambria"/>
          <w:color w:val="000000" w:themeColor="text1"/>
          <w:lang w:val="es-ES"/>
        </w:rPr>
        <w:lastRenderedPageBreak/>
        <w:t>Sus nueve relaciones muy bien escalonadas y su sistema de amortiguación de vibraciones, contribuye</w:t>
      </w:r>
      <w:r w:rsidR="00B01221">
        <w:rPr>
          <w:rFonts w:ascii="Cambria" w:eastAsia="Cambria" w:hAnsi="Cambria" w:cs="Cambria"/>
          <w:color w:val="000000" w:themeColor="text1"/>
          <w:lang w:val="es-ES"/>
        </w:rPr>
        <w:t>n</w:t>
      </w:r>
      <w:r w:rsidRPr="002A5BCA">
        <w:rPr>
          <w:rFonts w:ascii="Cambria" w:eastAsia="Cambria" w:hAnsi="Cambria" w:cs="Cambria"/>
          <w:color w:val="000000" w:themeColor="text1"/>
          <w:lang w:val="es-ES"/>
        </w:rPr>
        <w:t xml:space="preserve"> a reducir el nivel de ruido dentro del habitáculo</w:t>
      </w:r>
      <w:r w:rsidR="00B01221">
        <w:rPr>
          <w:rFonts w:ascii="Cambria" w:eastAsia="Cambria" w:hAnsi="Cambria" w:cs="Cambria"/>
          <w:color w:val="000000" w:themeColor="text1"/>
          <w:lang w:val="es-ES"/>
        </w:rPr>
        <w:t xml:space="preserve"> y a </w:t>
      </w:r>
      <w:r w:rsidRPr="002A5BCA">
        <w:rPr>
          <w:rFonts w:ascii="Cambria" w:eastAsia="Cambria" w:hAnsi="Cambria" w:cs="Cambria"/>
          <w:color w:val="000000" w:themeColor="text1"/>
          <w:lang w:val="es-ES"/>
        </w:rPr>
        <w:t>mejorar el confort de marcha tanto del conductor como de los pasajeros</w:t>
      </w:r>
    </w:p>
    <w:p w14:paraId="543CA71F" w14:textId="0F185BAA" w:rsidR="0022467F" w:rsidRPr="001D1A5E" w:rsidRDefault="002A5BCA" w:rsidP="002A5BCA">
      <w:pPr>
        <w:spacing w:after="0" w:line="240" w:lineRule="auto"/>
        <w:jc w:val="both"/>
        <w:rPr>
          <w:rFonts w:ascii="Cambria" w:eastAsia="Cambria" w:hAnsi="Cambria" w:cs="Cambria"/>
          <w:color w:val="000000" w:themeColor="text1"/>
          <w:lang w:val="es-ES"/>
        </w:rPr>
      </w:pPr>
      <w:r w:rsidRPr="002A5BCA">
        <w:rPr>
          <w:rFonts w:ascii="Cambria" w:eastAsia="Cambria" w:hAnsi="Cambria" w:cs="Cambria"/>
          <w:color w:val="000000" w:themeColor="text1"/>
          <w:lang w:val="es-ES"/>
        </w:rPr>
        <w:t> </w:t>
      </w:r>
    </w:p>
    <w:p w14:paraId="37F2CCE2" w14:textId="28958C96" w:rsidR="001E061E" w:rsidRPr="001D1A5E" w:rsidRDefault="001E061E" w:rsidP="007405A4">
      <w:pPr>
        <w:spacing w:after="0" w:line="240" w:lineRule="auto"/>
        <w:jc w:val="both"/>
        <w:rPr>
          <w:rFonts w:ascii="Cambria" w:eastAsia="Cambria" w:hAnsi="Cambria" w:cs="Cambria"/>
          <w:color w:val="000000" w:themeColor="text1"/>
          <w:lang w:val="es-ES"/>
        </w:rPr>
      </w:pPr>
      <w:r w:rsidRPr="001D1A5E">
        <w:rPr>
          <w:rFonts w:ascii="Cambria" w:eastAsia="Cambria" w:hAnsi="Cambria" w:cs="Cambria"/>
          <w:color w:val="000000" w:themeColor="text1"/>
          <w:lang w:val="es-ES"/>
        </w:rPr>
        <w:t xml:space="preserve">La gama </w:t>
      </w:r>
      <w:proofErr w:type="spellStart"/>
      <w:r w:rsidRPr="001D1A5E">
        <w:rPr>
          <w:rFonts w:ascii="Cambria" w:eastAsia="Cambria" w:hAnsi="Cambria" w:cs="Cambria"/>
          <w:color w:val="000000" w:themeColor="text1"/>
          <w:lang w:val="es-ES"/>
        </w:rPr>
        <w:t>Sprinter</w:t>
      </w:r>
      <w:proofErr w:type="spellEnd"/>
      <w:r w:rsidRPr="001D1A5E">
        <w:rPr>
          <w:rFonts w:ascii="Cambria" w:eastAsia="Cambria" w:hAnsi="Cambria" w:cs="Cambria"/>
          <w:color w:val="000000" w:themeColor="text1"/>
          <w:lang w:val="es-ES"/>
        </w:rPr>
        <w:t xml:space="preserve"> se destaca por su amplitud de versiones y configuraciones. La línea ofrece opciones </w:t>
      </w:r>
      <w:r w:rsidR="0022467F" w:rsidRPr="001D1A5E">
        <w:rPr>
          <w:rFonts w:ascii="Cambria" w:eastAsia="Cambria" w:hAnsi="Cambria" w:cs="Cambria"/>
          <w:color w:val="000000" w:themeColor="text1"/>
          <w:lang w:val="es-ES"/>
        </w:rPr>
        <w:t xml:space="preserve">de vehículos </w:t>
      </w:r>
      <w:r w:rsidRPr="001D1A5E">
        <w:rPr>
          <w:rFonts w:ascii="Cambria" w:eastAsia="Cambria" w:hAnsi="Cambria" w:cs="Cambria"/>
          <w:color w:val="000000" w:themeColor="text1"/>
          <w:lang w:val="es-ES"/>
        </w:rPr>
        <w:t xml:space="preserve">de carga, </w:t>
      </w:r>
      <w:r w:rsidR="0022467F" w:rsidRPr="001D1A5E">
        <w:rPr>
          <w:rFonts w:ascii="Cambria" w:eastAsia="Cambria" w:hAnsi="Cambria" w:cs="Cambria"/>
          <w:color w:val="000000" w:themeColor="text1"/>
          <w:lang w:val="es-ES"/>
        </w:rPr>
        <w:t xml:space="preserve">de </w:t>
      </w:r>
      <w:r w:rsidRPr="001D1A5E">
        <w:rPr>
          <w:rFonts w:ascii="Cambria" w:eastAsia="Cambria" w:hAnsi="Cambria" w:cs="Cambria"/>
          <w:color w:val="000000" w:themeColor="text1"/>
          <w:lang w:val="es-ES"/>
        </w:rPr>
        <w:t xml:space="preserve">pasajeros y </w:t>
      </w:r>
      <w:r w:rsidR="0022467F" w:rsidRPr="001D1A5E">
        <w:rPr>
          <w:rFonts w:ascii="Cambria" w:eastAsia="Cambria" w:hAnsi="Cambria" w:cs="Cambria"/>
          <w:color w:val="000000" w:themeColor="text1"/>
          <w:lang w:val="es-ES"/>
        </w:rPr>
        <w:t xml:space="preserve">de </w:t>
      </w:r>
      <w:r w:rsidRPr="001D1A5E">
        <w:rPr>
          <w:rFonts w:ascii="Cambria" w:eastAsia="Cambria" w:hAnsi="Cambria" w:cs="Cambria"/>
          <w:color w:val="000000" w:themeColor="text1"/>
          <w:lang w:val="es-ES"/>
        </w:rPr>
        <w:t>uso mixto</w:t>
      </w:r>
      <w:r w:rsidR="0022467F" w:rsidRPr="001D1A5E">
        <w:rPr>
          <w:rFonts w:ascii="Cambria" w:eastAsia="Cambria" w:hAnsi="Cambria" w:cs="Cambria"/>
          <w:color w:val="000000" w:themeColor="text1"/>
          <w:lang w:val="es-ES"/>
        </w:rPr>
        <w:t xml:space="preserve">. Los furgones cuentan con amplio volumen de carga: de </w:t>
      </w:r>
      <w:r w:rsidRPr="001D1A5E">
        <w:rPr>
          <w:rFonts w:ascii="Cambria" w:eastAsia="Cambria" w:hAnsi="Cambria" w:cs="Cambria"/>
          <w:color w:val="000000" w:themeColor="text1"/>
          <w:lang w:val="es-ES"/>
        </w:rPr>
        <w:t>9 a 15,5 m³</w:t>
      </w:r>
      <w:r w:rsidR="0022467F" w:rsidRPr="001D1A5E">
        <w:rPr>
          <w:rFonts w:ascii="Cambria" w:eastAsia="Cambria" w:hAnsi="Cambria" w:cs="Cambria"/>
          <w:color w:val="000000" w:themeColor="text1"/>
          <w:lang w:val="es-ES"/>
        </w:rPr>
        <w:t xml:space="preserve"> y/o</w:t>
      </w:r>
      <w:r w:rsidR="00B01221">
        <w:rPr>
          <w:rFonts w:ascii="Cambria" w:eastAsia="Cambria" w:hAnsi="Cambria" w:cs="Cambria"/>
          <w:color w:val="000000" w:themeColor="text1"/>
          <w:lang w:val="es-ES"/>
        </w:rPr>
        <w:t xml:space="preserve"> capacidades </w:t>
      </w:r>
      <w:r w:rsidR="0022467F" w:rsidRPr="001D1A5E">
        <w:rPr>
          <w:rFonts w:ascii="Cambria" w:eastAsia="Cambria" w:hAnsi="Cambria" w:cs="Cambria"/>
          <w:color w:val="000000" w:themeColor="text1"/>
          <w:lang w:val="es-ES"/>
        </w:rPr>
        <w:t xml:space="preserve">de </w:t>
      </w:r>
      <w:r w:rsidRPr="001D1A5E">
        <w:rPr>
          <w:rFonts w:ascii="Cambria" w:eastAsia="Cambria" w:hAnsi="Cambria" w:cs="Cambria"/>
          <w:color w:val="000000" w:themeColor="text1"/>
          <w:lang w:val="es-ES"/>
        </w:rPr>
        <w:t>1.260 a 2.455 kilos</w:t>
      </w:r>
      <w:r w:rsidR="0022467F" w:rsidRPr="001D1A5E">
        <w:rPr>
          <w:rFonts w:ascii="Cambria" w:eastAsia="Cambria" w:hAnsi="Cambria" w:cs="Cambria"/>
          <w:color w:val="000000" w:themeColor="text1"/>
          <w:lang w:val="es-ES"/>
        </w:rPr>
        <w:t xml:space="preserve">. Las configuraciones de combi pueden </w:t>
      </w:r>
      <w:r w:rsidRPr="001D1A5E">
        <w:rPr>
          <w:rFonts w:ascii="Cambria" w:eastAsia="Cambria" w:hAnsi="Cambria" w:cs="Cambria"/>
          <w:color w:val="000000" w:themeColor="text1"/>
          <w:lang w:val="es-ES"/>
        </w:rPr>
        <w:t>trasladar de 9 a 19 pasajeros. En total, Mercedes-Benz Vans cuenta con más de 70 variantes para que cada cliente encuentre la solución que necesita.</w:t>
      </w:r>
    </w:p>
    <w:p w14:paraId="12743BAB" w14:textId="77777777" w:rsidR="001E061E" w:rsidRPr="001D1A5E" w:rsidRDefault="001E061E" w:rsidP="007405A4">
      <w:pPr>
        <w:spacing w:after="0" w:line="240" w:lineRule="auto"/>
        <w:jc w:val="both"/>
        <w:rPr>
          <w:rFonts w:ascii="Cambria" w:eastAsia="Cambria" w:hAnsi="Cambria" w:cs="Cambria"/>
          <w:b/>
          <w:bCs/>
          <w:color w:val="000000" w:themeColor="text1"/>
          <w:lang w:val="es-ES"/>
        </w:rPr>
      </w:pPr>
    </w:p>
    <w:p w14:paraId="20B17C84" w14:textId="77777777" w:rsidR="00BE6894" w:rsidRPr="001D1A5E" w:rsidRDefault="00BE6894" w:rsidP="007405A4">
      <w:pPr>
        <w:spacing w:after="0" w:line="240" w:lineRule="auto"/>
        <w:jc w:val="both"/>
        <w:rPr>
          <w:rFonts w:ascii="Cambria" w:eastAsia="Cambria" w:hAnsi="Cambria" w:cs="Cambria"/>
          <w:color w:val="000000" w:themeColor="text1"/>
          <w:lang w:val="es-ES"/>
        </w:rPr>
      </w:pPr>
      <w:r w:rsidRPr="001D1A5E">
        <w:rPr>
          <w:rFonts w:ascii="Cambria" w:eastAsia="Cambria" w:hAnsi="Cambria" w:cs="Cambria"/>
          <w:color w:val="000000" w:themeColor="text1"/>
          <w:lang w:val="es-ES"/>
        </w:rPr>
        <w:t xml:space="preserve">La seguridad es otro de los pilares centrales del modelo. </w:t>
      </w:r>
      <w:r w:rsidR="001E061E" w:rsidRPr="001D1A5E">
        <w:rPr>
          <w:rFonts w:ascii="Cambria" w:eastAsia="Cambria" w:hAnsi="Cambria" w:cs="Cambria"/>
          <w:color w:val="000000" w:themeColor="text1"/>
          <w:lang w:val="es-ES"/>
        </w:rPr>
        <w:t xml:space="preserve">La </w:t>
      </w:r>
      <w:proofErr w:type="spellStart"/>
      <w:r w:rsidR="001E061E" w:rsidRPr="001D1A5E">
        <w:rPr>
          <w:rFonts w:ascii="Cambria" w:eastAsia="Cambria" w:hAnsi="Cambria" w:cs="Cambria"/>
          <w:color w:val="000000" w:themeColor="text1"/>
          <w:lang w:val="es-ES"/>
        </w:rPr>
        <w:t>Sprinter</w:t>
      </w:r>
      <w:proofErr w:type="spellEnd"/>
      <w:r w:rsidRPr="001D1A5E">
        <w:rPr>
          <w:rFonts w:ascii="Cambria" w:eastAsia="Cambria" w:hAnsi="Cambria" w:cs="Cambria"/>
          <w:color w:val="000000" w:themeColor="text1"/>
          <w:lang w:val="es-ES"/>
        </w:rPr>
        <w:t xml:space="preserve"> cuenta con </w:t>
      </w:r>
      <w:r w:rsidR="001E061E" w:rsidRPr="001D1A5E">
        <w:rPr>
          <w:rFonts w:ascii="Cambria" w:eastAsia="Cambria" w:hAnsi="Cambria" w:cs="Cambria"/>
          <w:color w:val="000000" w:themeColor="text1"/>
          <w:lang w:val="es-ES"/>
        </w:rPr>
        <w:t xml:space="preserve">sistemas como ESP Adaptativo, ABS, control de tracción ASR, distribución electrónica de la fuerza de frenado, asistente de arranque en pendiente, asistente de viento lateral, alerta por cansancio, cámara de marcha atrás, asistente de punto ciego, asistente de giro, sensor de lluvia y control de velocidad crucero. </w:t>
      </w:r>
    </w:p>
    <w:p w14:paraId="04484824" w14:textId="77777777" w:rsidR="00BE6894" w:rsidRPr="001D1A5E" w:rsidRDefault="00BE6894" w:rsidP="007405A4">
      <w:pPr>
        <w:spacing w:after="0" w:line="240" w:lineRule="auto"/>
        <w:jc w:val="both"/>
        <w:rPr>
          <w:rFonts w:ascii="Cambria" w:eastAsia="Cambria" w:hAnsi="Cambria" w:cs="Cambria"/>
          <w:color w:val="000000" w:themeColor="text1"/>
          <w:lang w:val="es-ES"/>
        </w:rPr>
      </w:pPr>
    </w:p>
    <w:p w14:paraId="78AAC374" w14:textId="572C6DAA" w:rsidR="001E061E" w:rsidRPr="001D1A5E" w:rsidRDefault="001E061E" w:rsidP="007405A4">
      <w:pPr>
        <w:spacing w:after="0" w:line="240" w:lineRule="auto"/>
        <w:jc w:val="both"/>
        <w:rPr>
          <w:rFonts w:ascii="Cambria" w:eastAsia="Cambria" w:hAnsi="Cambria" w:cs="Cambria"/>
          <w:color w:val="000000" w:themeColor="text1"/>
          <w:lang w:val="es-ES"/>
        </w:rPr>
      </w:pPr>
      <w:r w:rsidRPr="001D1A5E">
        <w:rPr>
          <w:rFonts w:ascii="Cambria" w:eastAsia="Cambria" w:hAnsi="Cambria" w:cs="Cambria"/>
          <w:color w:val="000000" w:themeColor="text1"/>
          <w:lang w:val="es-ES"/>
        </w:rPr>
        <w:t>Además, suma una versión mejorada del sistema de frenado autónomo, con mayor capacidad de detección de objetos</w:t>
      </w:r>
      <w:r w:rsidR="0022467F" w:rsidRPr="001D1A5E">
        <w:rPr>
          <w:rFonts w:ascii="Cambria" w:eastAsia="Cambria" w:hAnsi="Cambria" w:cs="Cambria"/>
          <w:color w:val="000000" w:themeColor="text1"/>
          <w:lang w:val="es-ES"/>
        </w:rPr>
        <w:t>, al incorporar una cámara multipropósito en el parabrisas,</w:t>
      </w:r>
      <w:r w:rsidRPr="001D1A5E">
        <w:rPr>
          <w:rFonts w:ascii="Cambria" w:eastAsia="Cambria" w:hAnsi="Cambria" w:cs="Cambria"/>
          <w:color w:val="000000" w:themeColor="text1"/>
          <w:lang w:val="es-ES"/>
        </w:rPr>
        <w:t xml:space="preserve"> y mejor precisión de frenado, incluso ante tránsito cruzado.</w:t>
      </w:r>
    </w:p>
    <w:p w14:paraId="004DB22F" w14:textId="77777777" w:rsidR="001E061E" w:rsidRPr="001D1A5E" w:rsidRDefault="001E061E" w:rsidP="007405A4">
      <w:pPr>
        <w:spacing w:after="0" w:line="240" w:lineRule="auto"/>
        <w:jc w:val="both"/>
        <w:rPr>
          <w:rFonts w:ascii="Cambria" w:eastAsia="Cambria" w:hAnsi="Cambria" w:cs="Cambria"/>
          <w:b/>
          <w:bCs/>
          <w:color w:val="000000" w:themeColor="text1"/>
          <w:lang w:val="es-ES"/>
        </w:rPr>
      </w:pPr>
    </w:p>
    <w:p w14:paraId="4A1932AD" w14:textId="3A38B6A4" w:rsidR="001E061E" w:rsidRPr="001D1A5E" w:rsidRDefault="001E061E" w:rsidP="007405A4">
      <w:pPr>
        <w:spacing w:after="0" w:line="240" w:lineRule="auto"/>
        <w:jc w:val="both"/>
        <w:rPr>
          <w:rFonts w:ascii="Cambria" w:eastAsia="Cambria" w:hAnsi="Cambria" w:cs="Cambria"/>
          <w:color w:val="000000" w:themeColor="text1"/>
          <w:lang w:val="es-ES"/>
        </w:rPr>
      </w:pPr>
      <w:r w:rsidRPr="001D1A5E">
        <w:rPr>
          <w:rFonts w:ascii="Cambria" w:eastAsia="Cambria" w:hAnsi="Cambria" w:cs="Cambria"/>
          <w:color w:val="000000" w:themeColor="text1"/>
          <w:lang w:val="es-ES"/>
        </w:rPr>
        <w:t xml:space="preserve">Entre los puntos a destacar de su equipamiento, </w:t>
      </w:r>
      <w:r w:rsidR="00B01221">
        <w:rPr>
          <w:rFonts w:ascii="Cambria" w:eastAsia="Cambria" w:hAnsi="Cambria" w:cs="Cambria"/>
          <w:color w:val="000000" w:themeColor="text1"/>
          <w:lang w:val="es-ES"/>
        </w:rPr>
        <w:t xml:space="preserve">incorpora una </w:t>
      </w:r>
      <w:r w:rsidRPr="001D1A5E">
        <w:rPr>
          <w:rFonts w:ascii="Cambria" w:eastAsia="Cambria" w:hAnsi="Cambria" w:cs="Cambria"/>
          <w:color w:val="000000" w:themeColor="text1"/>
          <w:lang w:val="es-ES"/>
        </w:rPr>
        <w:t xml:space="preserve">nueva pantalla MBUX de 10,25 pulgadas, con integración </w:t>
      </w:r>
      <w:proofErr w:type="spellStart"/>
      <w:r w:rsidRPr="001D1A5E">
        <w:rPr>
          <w:rFonts w:ascii="Cambria" w:eastAsia="Cambria" w:hAnsi="Cambria" w:cs="Cambria"/>
          <w:color w:val="000000" w:themeColor="text1"/>
          <w:lang w:val="es-ES"/>
        </w:rPr>
        <w:t>wireless</w:t>
      </w:r>
      <w:proofErr w:type="spellEnd"/>
      <w:r w:rsidRPr="001D1A5E">
        <w:rPr>
          <w:rFonts w:ascii="Cambria" w:eastAsia="Cambria" w:hAnsi="Cambria" w:cs="Cambria"/>
          <w:color w:val="000000" w:themeColor="text1"/>
          <w:lang w:val="es-ES"/>
        </w:rPr>
        <w:t xml:space="preserve"> y </w:t>
      </w:r>
      <w:proofErr w:type="spellStart"/>
      <w:r w:rsidRPr="001D1A5E">
        <w:rPr>
          <w:rFonts w:ascii="Cambria" w:eastAsia="Cambria" w:hAnsi="Cambria" w:cs="Cambria"/>
          <w:color w:val="000000" w:themeColor="text1"/>
          <w:lang w:val="es-ES"/>
        </w:rPr>
        <w:t>Wi</w:t>
      </w:r>
      <w:proofErr w:type="spellEnd"/>
      <w:r w:rsidRPr="001D1A5E">
        <w:rPr>
          <w:rFonts w:ascii="Cambria" w:eastAsia="Cambria" w:hAnsi="Cambria" w:cs="Cambria"/>
          <w:color w:val="000000" w:themeColor="text1"/>
          <w:lang w:val="es-ES"/>
        </w:rPr>
        <w:t xml:space="preserve">-Fi </w:t>
      </w:r>
      <w:proofErr w:type="spellStart"/>
      <w:r w:rsidRPr="001D1A5E">
        <w:rPr>
          <w:rFonts w:ascii="Cambria" w:eastAsia="Cambria" w:hAnsi="Cambria" w:cs="Cambria"/>
          <w:color w:val="000000" w:themeColor="text1"/>
          <w:lang w:val="es-ES"/>
        </w:rPr>
        <w:t>hotspot</w:t>
      </w:r>
      <w:proofErr w:type="spellEnd"/>
      <w:r w:rsidRPr="001D1A5E">
        <w:rPr>
          <w:rFonts w:ascii="Cambria" w:eastAsia="Cambria" w:hAnsi="Cambria" w:cs="Cambria"/>
          <w:color w:val="000000" w:themeColor="text1"/>
          <w:lang w:val="es-ES"/>
        </w:rPr>
        <w:t>.</w:t>
      </w:r>
    </w:p>
    <w:p w14:paraId="4961F2D5" w14:textId="77777777" w:rsidR="00BE6894" w:rsidRPr="001D1A5E" w:rsidRDefault="00BE6894" w:rsidP="00BE6894">
      <w:pPr>
        <w:spacing w:after="0" w:line="240" w:lineRule="auto"/>
        <w:jc w:val="both"/>
        <w:rPr>
          <w:rFonts w:ascii="Cambria" w:eastAsia="Cambria" w:hAnsi="Cambria" w:cs="Cambria"/>
          <w:vanish/>
          <w:color w:val="000000" w:themeColor="text1"/>
          <w:lang w:val="es-ES"/>
        </w:rPr>
      </w:pPr>
      <w:r w:rsidRPr="001D1A5E">
        <w:rPr>
          <w:rFonts w:ascii="Cambria" w:eastAsia="Cambria" w:hAnsi="Cambria" w:cs="Cambria"/>
          <w:vanish/>
          <w:color w:val="000000" w:themeColor="text1"/>
          <w:lang w:val="es-ES"/>
        </w:rPr>
        <w:t>Principio del formulario</w:t>
      </w:r>
    </w:p>
    <w:p w14:paraId="1BBA626C" w14:textId="77777777" w:rsidR="00BE6894" w:rsidRPr="001D1A5E" w:rsidRDefault="00BE6894" w:rsidP="00BE6894">
      <w:pPr>
        <w:spacing w:after="0" w:line="240" w:lineRule="auto"/>
        <w:jc w:val="both"/>
        <w:rPr>
          <w:rFonts w:ascii="Cambria" w:eastAsia="Cambria" w:hAnsi="Cambria" w:cs="Cambria"/>
          <w:vanish/>
          <w:color w:val="000000" w:themeColor="text1"/>
          <w:lang w:val="es-ES"/>
        </w:rPr>
      </w:pPr>
      <w:r w:rsidRPr="001D1A5E">
        <w:rPr>
          <w:rFonts w:ascii="Cambria" w:eastAsia="Cambria" w:hAnsi="Cambria" w:cs="Cambria"/>
          <w:vanish/>
          <w:color w:val="000000" w:themeColor="text1"/>
          <w:lang w:val="es-ES"/>
        </w:rPr>
        <w:t>Final del formulario</w:t>
      </w:r>
    </w:p>
    <w:p w14:paraId="182ED9E9" w14:textId="77777777" w:rsidR="001E061E" w:rsidRPr="001D1A5E" w:rsidRDefault="001E061E" w:rsidP="007405A4">
      <w:pPr>
        <w:spacing w:after="0" w:line="240" w:lineRule="auto"/>
        <w:jc w:val="both"/>
        <w:rPr>
          <w:rFonts w:ascii="Cambria" w:eastAsia="Cambria" w:hAnsi="Cambria" w:cs="Cambria"/>
          <w:b/>
          <w:bCs/>
          <w:vanish/>
          <w:color w:val="000000" w:themeColor="text1"/>
          <w:lang w:val="es-ES"/>
        </w:rPr>
      </w:pPr>
      <w:r w:rsidRPr="001D1A5E">
        <w:rPr>
          <w:rFonts w:ascii="Cambria" w:eastAsia="Cambria" w:hAnsi="Cambria" w:cs="Cambria"/>
          <w:b/>
          <w:bCs/>
          <w:vanish/>
          <w:color w:val="000000" w:themeColor="text1"/>
          <w:lang w:val="es-ES"/>
        </w:rPr>
        <w:t>Principio del formulario</w:t>
      </w:r>
    </w:p>
    <w:p w14:paraId="586A6BC7" w14:textId="77777777" w:rsidR="001E061E" w:rsidRPr="001D1A5E" w:rsidRDefault="001E061E" w:rsidP="007405A4">
      <w:pPr>
        <w:spacing w:after="0" w:line="240" w:lineRule="auto"/>
        <w:jc w:val="both"/>
        <w:rPr>
          <w:rFonts w:ascii="Cambria" w:eastAsia="Cambria" w:hAnsi="Cambria" w:cs="Cambria"/>
          <w:b/>
          <w:bCs/>
          <w:vanish/>
          <w:color w:val="000000" w:themeColor="text1"/>
          <w:lang w:val="es-ES"/>
        </w:rPr>
      </w:pPr>
      <w:r w:rsidRPr="001D1A5E">
        <w:rPr>
          <w:rFonts w:ascii="Cambria" w:eastAsia="Cambria" w:hAnsi="Cambria" w:cs="Cambria"/>
          <w:b/>
          <w:bCs/>
          <w:vanish/>
          <w:color w:val="000000" w:themeColor="text1"/>
          <w:lang w:val="es-ES"/>
        </w:rPr>
        <w:t>Final del formulario</w:t>
      </w:r>
    </w:p>
    <w:p w14:paraId="62C74430" w14:textId="77777777" w:rsidR="001E061E" w:rsidRPr="001D1A5E" w:rsidRDefault="001E061E" w:rsidP="007405A4">
      <w:pPr>
        <w:spacing w:after="0" w:line="240" w:lineRule="auto"/>
        <w:jc w:val="both"/>
        <w:rPr>
          <w:rFonts w:ascii="Cambria" w:eastAsia="Cambria" w:hAnsi="Cambria" w:cs="Cambria"/>
          <w:b/>
          <w:bCs/>
          <w:color w:val="000000" w:themeColor="text1"/>
          <w:lang w:val="es-ES"/>
        </w:rPr>
      </w:pPr>
    </w:p>
    <w:p w14:paraId="442D0E86" w14:textId="666446C9" w:rsidR="00320514" w:rsidRPr="001D1A5E" w:rsidRDefault="00320514" w:rsidP="007405A4">
      <w:pPr>
        <w:shd w:val="clear" w:color="auto" w:fill="FFFFFF" w:themeFill="background1"/>
        <w:spacing w:after="0" w:line="240" w:lineRule="auto"/>
        <w:jc w:val="both"/>
        <w:rPr>
          <w:rFonts w:ascii="Cambria" w:hAnsi="Cambria"/>
          <w:b/>
          <w:bCs/>
          <w:lang w:val="es-ES"/>
        </w:rPr>
      </w:pPr>
      <w:r w:rsidRPr="001D1A5E">
        <w:rPr>
          <w:rFonts w:ascii="Cambria" w:hAnsi="Cambria"/>
          <w:b/>
          <w:bCs/>
          <w:lang w:val="es-ES"/>
        </w:rPr>
        <w:t xml:space="preserve">Mercedes-Benz </w:t>
      </w:r>
      <w:r w:rsidR="0074679C" w:rsidRPr="001D1A5E">
        <w:rPr>
          <w:rFonts w:ascii="Cambria" w:hAnsi="Cambria"/>
          <w:b/>
          <w:bCs/>
          <w:lang w:val="es-ES"/>
        </w:rPr>
        <w:t>y su rol protagónico en e</w:t>
      </w:r>
      <w:r w:rsidRPr="001D1A5E">
        <w:rPr>
          <w:rFonts w:ascii="Cambria" w:hAnsi="Cambria"/>
          <w:b/>
          <w:bCs/>
          <w:lang w:val="es-ES"/>
        </w:rPr>
        <w:t>l segmento de autos</w:t>
      </w:r>
      <w:r w:rsidR="005F14E4" w:rsidRPr="001D1A5E">
        <w:rPr>
          <w:rFonts w:ascii="Cambria" w:hAnsi="Cambria"/>
          <w:b/>
          <w:bCs/>
          <w:lang w:val="es-ES"/>
        </w:rPr>
        <w:t xml:space="preserve"> de alta gama</w:t>
      </w:r>
    </w:p>
    <w:p w14:paraId="7209659D" w14:textId="281999F8" w:rsidR="00981CC9" w:rsidRPr="001D1A5E" w:rsidRDefault="00320514" w:rsidP="007405A4">
      <w:pPr>
        <w:shd w:val="clear" w:color="auto" w:fill="FFFFFF" w:themeFill="background1"/>
        <w:spacing w:after="0" w:line="240" w:lineRule="auto"/>
        <w:jc w:val="both"/>
        <w:rPr>
          <w:rFonts w:ascii="Cambria" w:hAnsi="Cambria"/>
          <w:lang w:val="es-ES"/>
        </w:rPr>
      </w:pPr>
      <w:r w:rsidRPr="001D1A5E">
        <w:rPr>
          <w:rFonts w:ascii="Cambria" w:hAnsi="Cambria"/>
          <w:lang w:val="es-ES"/>
        </w:rPr>
        <w:t xml:space="preserve">En autos </w:t>
      </w:r>
      <w:r w:rsidR="007405A4" w:rsidRPr="001D1A5E">
        <w:rPr>
          <w:rFonts w:ascii="Cambria" w:hAnsi="Cambria"/>
          <w:lang w:val="es-ES"/>
        </w:rPr>
        <w:t xml:space="preserve">de </w:t>
      </w:r>
      <w:r w:rsidRPr="001D1A5E">
        <w:rPr>
          <w:rFonts w:ascii="Cambria" w:hAnsi="Cambria"/>
          <w:lang w:val="es-ES"/>
        </w:rPr>
        <w:t xml:space="preserve">alta gama, </w:t>
      </w:r>
      <w:r w:rsidR="007405A4" w:rsidRPr="001D1A5E">
        <w:rPr>
          <w:rFonts w:ascii="Cambria" w:hAnsi="Cambria"/>
          <w:lang w:val="es-ES"/>
        </w:rPr>
        <w:t xml:space="preserve">la marca </w:t>
      </w:r>
      <w:r w:rsidR="0074679C" w:rsidRPr="001D1A5E">
        <w:rPr>
          <w:rFonts w:ascii="Cambria" w:hAnsi="Cambria"/>
          <w:lang w:val="es-ES"/>
        </w:rPr>
        <w:t>lidera actualmente el segmento premium con</w:t>
      </w:r>
      <w:r w:rsidR="005F14E4" w:rsidRPr="001D1A5E">
        <w:rPr>
          <w:rFonts w:ascii="Cambria" w:hAnsi="Cambria"/>
          <w:lang w:val="es-ES"/>
        </w:rPr>
        <w:t xml:space="preserve"> una participación de mercado del 40%</w:t>
      </w:r>
      <w:r w:rsidR="007405A4" w:rsidRPr="001D1A5E">
        <w:rPr>
          <w:rFonts w:ascii="Cambria" w:hAnsi="Cambria"/>
          <w:lang w:val="es-ES"/>
        </w:rPr>
        <w:t xml:space="preserve">, según datos de abril. </w:t>
      </w:r>
      <w:r w:rsidR="005F14E4" w:rsidRPr="001D1A5E">
        <w:rPr>
          <w:rFonts w:ascii="Cambria" w:hAnsi="Cambria"/>
          <w:lang w:val="es-ES"/>
        </w:rPr>
        <w:t>L</w:t>
      </w:r>
      <w:r w:rsidRPr="001D1A5E">
        <w:rPr>
          <w:rFonts w:ascii="Cambria" w:hAnsi="Cambria"/>
          <w:lang w:val="es-ES"/>
        </w:rPr>
        <w:t xml:space="preserve">a </w:t>
      </w:r>
      <w:r w:rsidR="001B03DC" w:rsidRPr="001D1A5E">
        <w:rPr>
          <w:rFonts w:ascii="Cambria" w:hAnsi="Cambria"/>
          <w:lang w:val="es-ES"/>
        </w:rPr>
        <w:t xml:space="preserve">proyección para 2026 es alcanzar las 4.000 unidades, frente a las 2.268 unidades de 2025. Esto representa un crecimiento </w:t>
      </w:r>
      <w:r w:rsidR="00B01221">
        <w:rPr>
          <w:rFonts w:ascii="Cambria" w:hAnsi="Cambria"/>
          <w:lang w:val="es-ES"/>
        </w:rPr>
        <w:t xml:space="preserve">significativo </w:t>
      </w:r>
      <w:r w:rsidR="001B03DC" w:rsidRPr="001D1A5E">
        <w:rPr>
          <w:rFonts w:ascii="Cambria" w:hAnsi="Cambria"/>
          <w:lang w:val="es-ES"/>
        </w:rPr>
        <w:t xml:space="preserve">respecto del plan inicial y confirma el buen desempeño de Mercedes-Benz en el segmento premium. </w:t>
      </w:r>
    </w:p>
    <w:p w14:paraId="3811256D" w14:textId="77777777" w:rsidR="00981CC9" w:rsidRPr="001D1A5E" w:rsidRDefault="00981CC9" w:rsidP="007405A4">
      <w:pPr>
        <w:shd w:val="clear" w:color="auto" w:fill="FFFFFF" w:themeFill="background1"/>
        <w:spacing w:after="0" w:line="240" w:lineRule="auto"/>
        <w:jc w:val="both"/>
        <w:rPr>
          <w:rFonts w:ascii="Cambria" w:hAnsi="Cambria"/>
          <w:lang w:val="es-ES"/>
        </w:rPr>
      </w:pPr>
    </w:p>
    <w:p w14:paraId="041A6F9A" w14:textId="00379A4A" w:rsidR="001B03DC" w:rsidRPr="001D1A5E" w:rsidRDefault="001B03DC" w:rsidP="007405A4">
      <w:pPr>
        <w:shd w:val="clear" w:color="auto" w:fill="FFFFFF" w:themeFill="background1"/>
        <w:spacing w:after="0" w:line="240" w:lineRule="auto"/>
        <w:jc w:val="both"/>
        <w:rPr>
          <w:rFonts w:ascii="Cambria" w:hAnsi="Cambria"/>
          <w:lang w:val="es-ES"/>
        </w:rPr>
      </w:pPr>
      <w:r w:rsidRPr="001D1A5E">
        <w:rPr>
          <w:rFonts w:ascii="Cambria" w:hAnsi="Cambria"/>
          <w:lang w:val="es-ES"/>
        </w:rPr>
        <w:t>Además, AMG representa el 13% del volumen proyectado, lo que muestra el peso de los productos de alto valor dentro de la estrategia comercial.</w:t>
      </w:r>
    </w:p>
    <w:p w14:paraId="73498EEE" w14:textId="77777777" w:rsidR="005F14E4" w:rsidRPr="001D1A5E" w:rsidRDefault="005F14E4" w:rsidP="007405A4">
      <w:pPr>
        <w:shd w:val="clear" w:color="auto" w:fill="FFFFFF" w:themeFill="background1"/>
        <w:spacing w:after="0" w:line="240" w:lineRule="auto"/>
        <w:jc w:val="both"/>
        <w:rPr>
          <w:rFonts w:ascii="Cambria" w:hAnsi="Cambria"/>
          <w:lang w:val="es-ES"/>
        </w:rPr>
      </w:pPr>
    </w:p>
    <w:p w14:paraId="644D7AF5" w14:textId="72AAB1BC" w:rsidR="005F14E4" w:rsidRPr="001D1A5E" w:rsidRDefault="001B03DC" w:rsidP="007405A4">
      <w:pPr>
        <w:shd w:val="clear" w:color="auto" w:fill="FFFFFF" w:themeFill="background1"/>
        <w:spacing w:after="0" w:line="240" w:lineRule="auto"/>
        <w:jc w:val="both"/>
        <w:rPr>
          <w:rFonts w:ascii="Cambria" w:hAnsi="Cambria"/>
          <w:lang w:val="es-ES"/>
        </w:rPr>
      </w:pPr>
      <w:r w:rsidRPr="001D1A5E">
        <w:rPr>
          <w:rFonts w:ascii="Cambria" w:hAnsi="Cambria"/>
          <w:lang w:val="es-ES"/>
        </w:rPr>
        <w:t>Un dato relevante es que el auto más vendido del mercado premium argentino es un Mercedes-Benz: en 2025 fue el GLA 250 y en 2026 es</w:t>
      </w:r>
      <w:r w:rsidR="005F14E4" w:rsidRPr="001D1A5E">
        <w:rPr>
          <w:rFonts w:ascii="Cambria" w:hAnsi="Cambria"/>
          <w:lang w:val="es-ES"/>
        </w:rPr>
        <w:t xml:space="preserve">, </w:t>
      </w:r>
      <w:r w:rsidR="007405A4" w:rsidRPr="001D1A5E">
        <w:rPr>
          <w:rFonts w:ascii="Cambria" w:hAnsi="Cambria"/>
          <w:lang w:val="es-ES"/>
        </w:rPr>
        <w:t>hasta el momento</w:t>
      </w:r>
      <w:r w:rsidR="005F14E4" w:rsidRPr="001D1A5E">
        <w:rPr>
          <w:rFonts w:ascii="Cambria" w:hAnsi="Cambria"/>
          <w:lang w:val="es-ES"/>
        </w:rPr>
        <w:t>,</w:t>
      </w:r>
      <w:r w:rsidRPr="001D1A5E">
        <w:rPr>
          <w:rFonts w:ascii="Cambria" w:hAnsi="Cambria"/>
          <w:lang w:val="es-ES"/>
        </w:rPr>
        <w:t xml:space="preserve"> el A 200. </w:t>
      </w:r>
    </w:p>
    <w:p w14:paraId="5FF66F5F" w14:textId="77777777" w:rsidR="005F14E4" w:rsidRPr="001D1A5E" w:rsidRDefault="005F14E4" w:rsidP="007405A4">
      <w:pPr>
        <w:shd w:val="clear" w:color="auto" w:fill="FFFFFF" w:themeFill="background1"/>
        <w:spacing w:after="0" w:line="240" w:lineRule="auto"/>
        <w:jc w:val="both"/>
        <w:rPr>
          <w:rFonts w:ascii="Cambria" w:hAnsi="Cambria"/>
          <w:lang w:val="es-ES"/>
        </w:rPr>
      </w:pPr>
    </w:p>
    <w:p w14:paraId="57DA355C" w14:textId="77777777" w:rsidR="007405A4" w:rsidRPr="001D1A5E" w:rsidRDefault="005F14E4" w:rsidP="007405A4">
      <w:pPr>
        <w:shd w:val="clear" w:color="auto" w:fill="FFFFFF" w:themeFill="background1"/>
        <w:spacing w:after="0" w:line="240" w:lineRule="auto"/>
        <w:jc w:val="both"/>
        <w:rPr>
          <w:rFonts w:ascii="Cambria" w:hAnsi="Cambria"/>
          <w:lang w:val="es-ES"/>
        </w:rPr>
      </w:pPr>
      <w:r w:rsidRPr="001D1A5E">
        <w:rPr>
          <w:rFonts w:ascii="Cambria" w:hAnsi="Cambria"/>
          <w:lang w:val="es-ES"/>
        </w:rPr>
        <w:t>En el camino hacia la movilidad eléctrica, la transición</w:t>
      </w:r>
      <w:r w:rsidR="007405A4" w:rsidRPr="001D1A5E">
        <w:rPr>
          <w:rFonts w:ascii="Cambria" w:hAnsi="Cambria"/>
          <w:lang w:val="es-ES"/>
        </w:rPr>
        <w:t xml:space="preserve"> se apoya </w:t>
      </w:r>
      <w:r w:rsidRPr="001D1A5E">
        <w:rPr>
          <w:rFonts w:ascii="Cambria" w:hAnsi="Cambria"/>
          <w:lang w:val="es-ES"/>
        </w:rPr>
        <w:t xml:space="preserve">en la </w:t>
      </w:r>
      <w:r w:rsidR="001B03DC" w:rsidRPr="001D1A5E">
        <w:rPr>
          <w:rFonts w:ascii="Cambria" w:hAnsi="Cambria"/>
          <w:lang w:val="es-ES"/>
        </w:rPr>
        <w:t>tecnología Mild Hybrid,</w:t>
      </w:r>
      <w:r w:rsidRPr="001D1A5E">
        <w:rPr>
          <w:rFonts w:ascii="Cambria" w:hAnsi="Cambria"/>
          <w:lang w:val="es-ES"/>
        </w:rPr>
        <w:t xml:space="preserve"> que </w:t>
      </w:r>
      <w:r w:rsidR="007405A4" w:rsidRPr="001D1A5E">
        <w:rPr>
          <w:rFonts w:ascii="Cambria" w:hAnsi="Cambria"/>
          <w:lang w:val="es-ES"/>
        </w:rPr>
        <w:t>permite mejorar la eficiencia y contribuir a la reducción de emisiones.</w:t>
      </w:r>
    </w:p>
    <w:p w14:paraId="5A070283" w14:textId="77777777" w:rsidR="001B03DC" w:rsidRPr="001D1A5E" w:rsidRDefault="001B03DC" w:rsidP="007405A4">
      <w:pPr>
        <w:shd w:val="clear" w:color="auto" w:fill="FFFFFF" w:themeFill="background1"/>
        <w:spacing w:after="0" w:line="240" w:lineRule="auto"/>
        <w:jc w:val="both"/>
        <w:rPr>
          <w:rFonts w:ascii="Cambria" w:hAnsi="Cambria"/>
        </w:rPr>
      </w:pPr>
    </w:p>
    <w:p w14:paraId="0E3EE467" w14:textId="77777777" w:rsidR="001E061E" w:rsidRPr="001D1A5E" w:rsidRDefault="001E061E" w:rsidP="007405A4">
      <w:pPr>
        <w:shd w:val="clear" w:color="auto" w:fill="FFFFFF" w:themeFill="background1"/>
        <w:spacing w:after="0" w:line="240" w:lineRule="auto"/>
        <w:jc w:val="both"/>
        <w:rPr>
          <w:rFonts w:ascii="Cambria" w:eastAsia="Cambria" w:hAnsi="Cambria" w:cs="Cambria"/>
          <w:b/>
          <w:bCs/>
          <w:lang w:val="es-ES"/>
        </w:rPr>
      </w:pPr>
      <w:r w:rsidRPr="001D1A5E">
        <w:rPr>
          <w:rFonts w:ascii="Cambria" w:eastAsia="Cambria" w:hAnsi="Cambria" w:cs="Cambria"/>
          <w:b/>
          <w:bCs/>
          <w:lang w:val="es-ES"/>
        </w:rPr>
        <w:t>Servicios al cliente: Siempre Mercedes</w:t>
      </w:r>
    </w:p>
    <w:p w14:paraId="1DCD01D6" w14:textId="77777777" w:rsidR="001E061E" w:rsidRPr="007405A4" w:rsidRDefault="001E061E" w:rsidP="007405A4">
      <w:pPr>
        <w:spacing w:after="0" w:line="240" w:lineRule="auto"/>
        <w:jc w:val="both"/>
        <w:rPr>
          <w:rFonts w:ascii="Cambria" w:eastAsia="Cambria" w:hAnsi="Cambria" w:cs="Cambria"/>
        </w:rPr>
      </w:pPr>
      <w:r w:rsidRPr="001D1A5E">
        <w:rPr>
          <w:rFonts w:ascii="Cambria" w:eastAsia="Cambria" w:hAnsi="Cambria" w:cs="Cambria"/>
        </w:rPr>
        <w:t xml:space="preserve">Prestige Auto pone el foco en la importancia de </w:t>
      </w:r>
      <w:r w:rsidRPr="001D1A5E">
        <w:rPr>
          <w:rFonts w:ascii="Cambria" w:eastAsia="Cambria" w:hAnsi="Cambria" w:cs="Cambria"/>
          <w:b/>
          <w:bCs/>
        </w:rPr>
        <w:t>Servicios al Cliente</w:t>
      </w:r>
      <w:r w:rsidRPr="001D1A5E">
        <w:rPr>
          <w:rFonts w:ascii="Cambria" w:eastAsia="Cambria" w:hAnsi="Cambria" w:cs="Cambria"/>
        </w:rPr>
        <w:t xml:space="preserve"> como un diferencial clave para los usuarios de la marca. A través de su red oficial de concesionarios, la compañía ofrece atención especializada, mantenimiento preventivo, disponibilidad de repuestos originales y soluciones orienta</w:t>
      </w:r>
      <w:r w:rsidRPr="007405A4">
        <w:rPr>
          <w:rFonts w:ascii="Cambria" w:eastAsia="Cambria" w:hAnsi="Cambria" w:cs="Cambria"/>
        </w:rPr>
        <w:t>das a acompañar cada unidad durante todo su ciclo de vida.</w:t>
      </w:r>
    </w:p>
    <w:p w14:paraId="5CCC2DFB" w14:textId="77777777" w:rsidR="001E061E" w:rsidRPr="007405A4" w:rsidRDefault="001E061E" w:rsidP="007405A4">
      <w:pPr>
        <w:spacing w:after="0" w:line="240" w:lineRule="auto"/>
        <w:jc w:val="both"/>
        <w:rPr>
          <w:rFonts w:ascii="Cambria" w:eastAsia="Cambria" w:hAnsi="Cambria" w:cs="Cambria"/>
        </w:rPr>
      </w:pPr>
    </w:p>
    <w:p w14:paraId="200CDBB7" w14:textId="257EC8BD" w:rsidR="001E061E" w:rsidRPr="00D57F7E" w:rsidRDefault="001E061E" w:rsidP="007405A4">
      <w:pPr>
        <w:spacing w:after="0" w:line="240" w:lineRule="auto"/>
        <w:jc w:val="both"/>
        <w:rPr>
          <w:rFonts w:ascii="Cambria" w:eastAsia="Cambria" w:hAnsi="Cambria" w:cs="Cambria"/>
          <w:lang w:val="es-ES"/>
        </w:rPr>
      </w:pPr>
      <w:r w:rsidRPr="00D57F7E">
        <w:rPr>
          <w:rFonts w:ascii="Cambria" w:eastAsia="Cambria" w:hAnsi="Cambria" w:cs="Cambria"/>
          <w:lang w:val="es-ES"/>
        </w:rPr>
        <w:t xml:space="preserve">En </w:t>
      </w:r>
      <w:r w:rsidRPr="007405A4">
        <w:rPr>
          <w:rFonts w:ascii="Cambria" w:eastAsia="Cambria" w:hAnsi="Cambria" w:cs="Cambria"/>
          <w:lang w:val="es-ES"/>
        </w:rPr>
        <w:t xml:space="preserve">el </w:t>
      </w:r>
      <w:r w:rsidR="007405A4" w:rsidRPr="007405A4">
        <w:rPr>
          <w:rFonts w:ascii="Cambria" w:eastAsia="Cambria" w:hAnsi="Cambria" w:cs="Cambria"/>
          <w:lang w:val="es-ES"/>
        </w:rPr>
        <w:t xml:space="preserve">segmento de </w:t>
      </w:r>
      <w:proofErr w:type="spellStart"/>
      <w:r w:rsidR="007405A4" w:rsidRPr="007405A4">
        <w:rPr>
          <w:rFonts w:ascii="Cambria" w:eastAsia="Cambria" w:hAnsi="Cambria" w:cs="Cambria"/>
          <w:lang w:val="es-ES"/>
        </w:rPr>
        <w:t>vans</w:t>
      </w:r>
      <w:proofErr w:type="spellEnd"/>
      <w:r w:rsidR="007405A4" w:rsidRPr="007405A4">
        <w:rPr>
          <w:rFonts w:ascii="Cambria" w:eastAsia="Cambria" w:hAnsi="Cambria" w:cs="Cambria"/>
          <w:lang w:val="es-ES"/>
        </w:rPr>
        <w:t xml:space="preserve">, donde </w:t>
      </w:r>
      <w:r w:rsidRPr="00D57F7E">
        <w:rPr>
          <w:rFonts w:ascii="Cambria" w:eastAsia="Cambria" w:hAnsi="Cambria" w:cs="Cambria"/>
          <w:lang w:val="es-ES"/>
        </w:rPr>
        <w:t xml:space="preserve">la disponibilidad del vehículo es fundamental para la operación diaria de particulares, pymes y grandes empresas, contar con una red de </w:t>
      </w:r>
      <w:r w:rsidRPr="00D57F7E">
        <w:rPr>
          <w:rFonts w:ascii="Cambria" w:eastAsia="Cambria" w:hAnsi="Cambria" w:cs="Cambria"/>
          <w:lang w:val="es-ES"/>
        </w:rPr>
        <w:lastRenderedPageBreak/>
        <w:t xml:space="preserve">Servicios al Cliente capacitada permite reducir tiempos de inmovilización, preservar el valor de las unidades y asegurar que cada </w:t>
      </w:r>
      <w:proofErr w:type="spellStart"/>
      <w:r w:rsidRPr="00D57F7E">
        <w:rPr>
          <w:rFonts w:ascii="Cambria" w:eastAsia="Cambria" w:hAnsi="Cambria" w:cs="Cambria"/>
          <w:lang w:val="es-ES"/>
        </w:rPr>
        <w:t>Sprinter</w:t>
      </w:r>
      <w:proofErr w:type="spellEnd"/>
      <w:r w:rsidRPr="00D57F7E">
        <w:rPr>
          <w:rFonts w:ascii="Cambria" w:eastAsia="Cambria" w:hAnsi="Cambria" w:cs="Cambria"/>
          <w:lang w:val="es-ES"/>
        </w:rPr>
        <w:t xml:space="preserve"> y Vito mantenga los estándares de calidad, seguridad y confiabilidad propios de Mercedes-Benz.</w:t>
      </w:r>
    </w:p>
    <w:p w14:paraId="2855B3AE" w14:textId="77777777" w:rsidR="001E061E" w:rsidRPr="007405A4" w:rsidRDefault="001E061E" w:rsidP="007405A4">
      <w:pPr>
        <w:spacing w:after="0" w:line="240" w:lineRule="auto"/>
        <w:jc w:val="both"/>
        <w:rPr>
          <w:rFonts w:ascii="Cambria" w:eastAsia="Cambria" w:hAnsi="Cambria" w:cs="Cambria"/>
          <w:lang w:val="es-ES"/>
        </w:rPr>
      </w:pPr>
    </w:p>
    <w:p w14:paraId="7ADAD686" w14:textId="375A81A9" w:rsidR="001E061E" w:rsidRPr="007405A4" w:rsidRDefault="001E061E" w:rsidP="007405A4">
      <w:pPr>
        <w:spacing w:after="0" w:line="240" w:lineRule="auto"/>
        <w:jc w:val="both"/>
        <w:rPr>
          <w:rFonts w:ascii="Cambria" w:eastAsia="Cambria" w:hAnsi="Cambria" w:cs="Cambria"/>
          <w:lang w:val="es-ES"/>
        </w:rPr>
      </w:pPr>
      <w:r w:rsidRPr="007405A4">
        <w:rPr>
          <w:rFonts w:ascii="Cambria" w:eastAsia="Cambria" w:hAnsi="Cambria" w:cs="Cambria"/>
          <w:lang w:val="es-ES"/>
        </w:rPr>
        <w:t>La estrategia de Servicios al Cliente se consolida como un pilar de la propuesta de valor de Prestige Auto: no solo acompaña la venta de cada vehículo, sino que fortalece la relación de largo plazo con los clientes y contribuye a sostener el liderazgo de la marca en el mercado de utilitarios.</w:t>
      </w:r>
    </w:p>
    <w:p w14:paraId="3864DB5A" w14:textId="77777777" w:rsidR="001E061E" w:rsidRPr="007405A4" w:rsidRDefault="001E061E" w:rsidP="007405A4">
      <w:pPr>
        <w:spacing w:after="0" w:line="240" w:lineRule="auto"/>
        <w:jc w:val="both"/>
        <w:rPr>
          <w:rFonts w:ascii="Cambria" w:eastAsia="Cambria" w:hAnsi="Cambria" w:cs="Cambria"/>
          <w:lang w:val="es-ES"/>
        </w:rPr>
      </w:pPr>
    </w:p>
    <w:p w14:paraId="7A61B7F6" w14:textId="70541B92" w:rsidR="001E061E" w:rsidRPr="0074679C" w:rsidRDefault="00981CC9" w:rsidP="007405A4">
      <w:pPr>
        <w:spacing w:after="0" w:line="240" w:lineRule="auto"/>
        <w:jc w:val="both"/>
        <w:rPr>
          <w:rFonts w:ascii="Cambria" w:eastAsia="Cambria" w:hAnsi="Cambria" w:cs="Cambria"/>
        </w:rPr>
      </w:pPr>
      <w:r w:rsidRPr="0074679C">
        <w:rPr>
          <w:rFonts w:ascii="Cambria" w:eastAsia="Cambria" w:hAnsi="Cambria" w:cs="Cambria"/>
        </w:rPr>
        <w:t>Esta visión fue profundizada en el Foro de Servicios al Cliente 2026, realizado en mayo, donde la compañía convocó a la red para alinear prioridades, compartir avances y fortalecer una estrategia común de atención, servicio y fidelización.</w:t>
      </w:r>
    </w:p>
    <w:p w14:paraId="1AB244D8" w14:textId="77777777" w:rsidR="00981CC9" w:rsidRPr="0074679C" w:rsidRDefault="00981CC9" w:rsidP="007405A4">
      <w:pPr>
        <w:spacing w:after="0" w:line="240" w:lineRule="auto"/>
        <w:jc w:val="both"/>
        <w:rPr>
          <w:rFonts w:ascii="Cambria" w:eastAsia="Cambria" w:hAnsi="Cambria" w:cs="Cambria"/>
          <w:lang w:val="es-ES"/>
        </w:rPr>
      </w:pPr>
    </w:p>
    <w:p w14:paraId="11DB50EE" w14:textId="73C0BCE7" w:rsidR="001E061E" w:rsidRPr="007405A4" w:rsidRDefault="001E061E" w:rsidP="007405A4">
      <w:pPr>
        <w:spacing w:after="0" w:line="240" w:lineRule="auto"/>
        <w:jc w:val="both"/>
        <w:rPr>
          <w:rFonts w:ascii="Cambria" w:eastAsia="Cambria" w:hAnsi="Cambria" w:cs="Cambria"/>
          <w:lang w:val="es-ES"/>
        </w:rPr>
      </w:pPr>
      <w:r w:rsidRPr="002F21B0">
        <w:rPr>
          <w:rFonts w:ascii="Cambria" w:eastAsia="Cambria" w:hAnsi="Cambria" w:cs="Cambria"/>
          <w:lang w:val="es-ES"/>
        </w:rPr>
        <w:t>Bajo el</w:t>
      </w:r>
      <w:r w:rsidRPr="007405A4">
        <w:rPr>
          <w:rFonts w:ascii="Cambria" w:eastAsia="Cambria" w:hAnsi="Cambria" w:cs="Cambria"/>
          <w:lang w:val="es-ES"/>
        </w:rPr>
        <w:t xml:space="preserve"> </w:t>
      </w:r>
      <w:proofErr w:type="spellStart"/>
      <w:r w:rsidRPr="002F21B0">
        <w:rPr>
          <w:rFonts w:ascii="Cambria" w:eastAsia="Cambria" w:hAnsi="Cambria" w:cs="Cambria"/>
          <w:lang w:val="es-ES"/>
        </w:rPr>
        <w:t>claim</w:t>
      </w:r>
      <w:proofErr w:type="spellEnd"/>
      <w:r w:rsidRPr="002F21B0">
        <w:rPr>
          <w:rFonts w:ascii="Cambria" w:eastAsia="Cambria" w:hAnsi="Cambria" w:cs="Cambria"/>
          <w:lang w:val="es-ES"/>
        </w:rPr>
        <w:t xml:space="preserve"> “Siempre Mercedes”, </w:t>
      </w:r>
      <w:r w:rsidR="007405A4" w:rsidRPr="007405A4">
        <w:rPr>
          <w:rFonts w:ascii="Cambria" w:eastAsia="Cambria" w:hAnsi="Cambria" w:cs="Cambria"/>
          <w:lang w:val="es-ES"/>
        </w:rPr>
        <w:t>la empresa busca unificar</w:t>
      </w:r>
      <w:r w:rsidRPr="002F21B0">
        <w:rPr>
          <w:rFonts w:ascii="Cambria" w:eastAsia="Cambria" w:hAnsi="Cambria" w:cs="Cambria"/>
          <w:lang w:val="es-ES"/>
        </w:rPr>
        <w:t xml:space="preserve"> la comunicación hacia los clientes de Autos y Vans, reforzando que el respaldo de la marca continúa después de la compra, con una propuesta integral de servicio, calidad y confianza.</w:t>
      </w:r>
      <w:r w:rsidRPr="007405A4">
        <w:rPr>
          <w:rFonts w:ascii="Cambria" w:eastAsia="Cambria" w:hAnsi="Cambria" w:cs="Cambria"/>
          <w:lang w:val="es-ES"/>
        </w:rPr>
        <w:t xml:space="preserve"> </w:t>
      </w:r>
    </w:p>
    <w:p w14:paraId="25BC77FB" w14:textId="77777777" w:rsidR="001E061E" w:rsidRPr="007405A4" w:rsidRDefault="001E061E" w:rsidP="007405A4">
      <w:pPr>
        <w:spacing w:after="0" w:line="240" w:lineRule="auto"/>
        <w:jc w:val="both"/>
        <w:rPr>
          <w:rFonts w:ascii="Cambria" w:eastAsia="Cambria" w:hAnsi="Cambria" w:cs="Cambria"/>
          <w:lang w:val="es-ES"/>
        </w:rPr>
      </w:pPr>
    </w:p>
    <w:p w14:paraId="4A539088" w14:textId="430A56D6" w:rsidR="001E061E" w:rsidRPr="002F21B0" w:rsidRDefault="001E061E" w:rsidP="007405A4">
      <w:pPr>
        <w:spacing w:after="0" w:line="240" w:lineRule="auto"/>
        <w:jc w:val="both"/>
        <w:rPr>
          <w:rFonts w:ascii="Cambria" w:eastAsia="Cambria" w:hAnsi="Cambria" w:cs="Cambria"/>
          <w:lang w:val="es-ES"/>
        </w:rPr>
      </w:pPr>
      <w:r w:rsidRPr="002F21B0">
        <w:rPr>
          <w:rFonts w:ascii="Cambria" w:eastAsia="Cambria" w:hAnsi="Cambria" w:cs="Cambria"/>
          <w:lang w:val="es-ES"/>
        </w:rPr>
        <w:t xml:space="preserve">El objetivo no es solo resolver </w:t>
      </w:r>
      <w:r w:rsidR="007405A4" w:rsidRPr="007405A4">
        <w:rPr>
          <w:rFonts w:ascii="Cambria" w:eastAsia="Cambria" w:hAnsi="Cambria" w:cs="Cambria"/>
          <w:lang w:val="es-ES"/>
        </w:rPr>
        <w:t xml:space="preserve">necesidades </w:t>
      </w:r>
      <w:r w:rsidRPr="002F21B0">
        <w:rPr>
          <w:rFonts w:ascii="Cambria" w:eastAsia="Cambria" w:hAnsi="Cambria" w:cs="Cambria"/>
          <w:lang w:val="es-ES"/>
        </w:rPr>
        <w:t>técnic</w:t>
      </w:r>
      <w:r w:rsidR="007405A4" w:rsidRPr="007405A4">
        <w:rPr>
          <w:rFonts w:ascii="Cambria" w:eastAsia="Cambria" w:hAnsi="Cambria" w:cs="Cambria"/>
          <w:lang w:val="es-ES"/>
        </w:rPr>
        <w:t>a</w:t>
      </w:r>
      <w:r w:rsidRPr="002F21B0">
        <w:rPr>
          <w:rFonts w:ascii="Cambria" w:eastAsia="Cambria" w:hAnsi="Cambria" w:cs="Cambria"/>
          <w:lang w:val="es-ES"/>
        </w:rPr>
        <w:t>s o comerciales, sino construir lealtad. Servicios al Cliente tiene un rol clave en ese proceso: acompañar al cliente desde la compra y durante toda la vida útil del vehículo, responder con rapidez ante inconvenientes, contener cuando aparece una dificultad y generar nuevas oportunidades de negocio a partir de una relación de confianza.</w:t>
      </w:r>
    </w:p>
    <w:p w14:paraId="02DC7BAA" w14:textId="77777777" w:rsidR="001E061E" w:rsidRPr="007405A4" w:rsidRDefault="001E061E" w:rsidP="007405A4">
      <w:pPr>
        <w:spacing w:after="0" w:line="240" w:lineRule="auto"/>
        <w:jc w:val="both"/>
        <w:rPr>
          <w:rFonts w:ascii="Cambria" w:eastAsia="Cambria" w:hAnsi="Cambria" w:cs="Cambria"/>
          <w:lang w:val="es-ES"/>
        </w:rPr>
      </w:pPr>
    </w:p>
    <w:p w14:paraId="2332862A" w14:textId="77777777" w:rsidR="0074679C" w:rsidRDefault="001E061E" w:rsidP="007405A4">
      <w:pPr>
        <w:spacing w:after="0" w:line="240" w:lineRule="auto"/>
        <w:jc w:val="both"/>
        <w:rPr>
          <w:rFonts w:ascii="Cambria" w:eastAsia="Cambria" w:hAnsi="Cambria" w:cs="Cambria"/>
          <w:lang w:val="es-ES"/>
        </w:rPr>
      </w:pPr>
      <w:r w:rsidRPr="002F21B0">
        <w:rPr>
          <w:rFonts w:ascii="Cambria" w:eastAsia="Cambria" w:hAnsi="Cambria" w:cs="Cambria"/>
          <w:lang w:val="es-ES"/>
        </w:rPr>
        <w:t xml:space="preserve">La estrategia incluye iniciativas comerciales, técnicas, logísticas, de atención al cliente, fidelización y diferenciación. Entre ellas se destacan programas de mantenimiento, garantía extendida, precios transparentes, servicio móvil, autos de cortesía, soluciones digitales, disponibilidad de repuestos, atención especializada, formación técnica, herramientas de diagnóstico y programas </w:t>
      </w:r>
      <w:r w:rsidR="0074679C">
        <w:rPr>
          <w:rFonts w:ascii="Cambria" w:eastAsia="Cambria" w:hAnsi="Cambria" w:cs="Cambria"/>
          <w:lang w:val="es-ES"/>
        </w:rPr>
        <w:t>orientados a fortalecer la relación con los clientes.</w:t>
      </w:r>
    </w:p>
    <w:p w14:paraId="2EE05D00" w14:textId="77777777" w:rsidR="0074679C" w:rsidRDefault="0074679C" w:rsidP="007405A4">
      <w:pPr>
        <w:spacing w:after="0" w:line="240" w:lineRule="auto"/>
        <w:jc w:val="both"/>
        <w:rPr>
          <w:rFonts w:ascii="Cambria" w:eastAsia="Cambria" w:hAnsi="Cambria" w:cs="Cambria"/>
          <w:lang w:val="es-ES"/>
        </w:rPr>
      </w:pPr>
    </w:p>
    <w:p w14:paraId="428BD1C1" w14:textId="74C9C98F" w:rsidR="001E061E" w:rsidRPr="0074679C" w:rsidRDefault="0074679C" w:rsidP="007405A4">
      <w:pPr>
        <w:spacing w:after="0" w:line="240" w:lineRule="auto"/>
        <w:jc w:val="both"/>
        <w:rPr>
          <w:rFonts w:ascii="Cambria" w:eastAsia="Cambria" w:hAnsi="Cambria" w:cs="Cambria"/>
          <w:i/>
          <w:iCs/>
        </w:rPr>
      </w:pPr>
      <w:r w:rsidRPr="0074679C">
        <w:rPr>
          <w:rFonts w:ascii="Cambria" w:eastAsia="Cambria" w:hAnsi="Cambria" w:cs="Cambria"/>
          <w:i/>
          <w:iCs/>
        </w:rPr>
        <w:t xml:space="preserve">“El contexto actual plantea nuevas exigencias para la industria, con la llegada de nuevos competidores, la evolución tecnológica de los productos, la electromovilidad y el avance de herramientas como la inteligencia artificial. Frente a ese escenario, Mercedes-Benz cuenta con atributos diferenciales muy fuertes: producto, conocimiento, red, trayectoria y recurso humano. La clave está en aprovechar esa ventaja y traducirla en una experiencia de servicio superior”, </w:t>
      </w:r>
      <w:r w:rsidRPr="0074679C">
        <w:rPr>
          <w:rFonts w:ascii="Cambria" w:eastAsia="Cambria" w:hAnsi="Cambria" w:cs="Cambria"/>
          <w:b/>
          <w:bCs/>
        </w:rPr>
        <w:t>afirmó Daniel Herrero.</w:t>
      </w:r>
    </w:p>
    <w:p w14:paraId="28A33E97" w14:textId="77777777" w:rsidR="0074679C" w:rsidRPr="007405A4" w:rsidRDefault="0074679C" w:rsidP="007405A4">
      <w:pPr>
        <w:spacing w:after="0" w:line="240" w:lineRule="auto"/>
        <w:jc w:val="both"/>
        <w:rPr>
          <w:rFonts w:ascii="Cambria" w:eastAsia="Cambria" w:hAnsi="Cambria" w:cs="Cambria"/>
          <w:lang w:val="es-ES"/>
        </w:rPr>
      </w:pPr>
    </w:p>
    <w:p w14:paraId="08FAA219" w14:textId="4A454DF9" w:rsidR="001E061E" w:rsidRPr="007405A4" w:rsidRDefault="001E061E" w:rsidP="007405A4">
      <w:pPr>
        <w:spacing w:after="0" w:line="240" w:lineRule="auto"/>
        <w:jc w:val="both"/>
        <w:rPr>
          <w:rFonts w:ascii="Cambria" w:hAnsi="Cambria"/>
        </w:rPr>
      </w:pPr>
      <w:r w:rsidRPr="007405A4">
        <w:rPr>
          <w:rFonts w:ascii="Cambria" w:hAnsi="Cambria"/>
        </w:rPr>
        <w:t xml:space="preserve">Con el Vans Day, Prestige Auto celebró el legado industrial de </w:t>
      </w:r>
      <w:proofErr w:type="spellStart"/>
      <w:r w:rsidRPr="007405A4">
        <w:rPr>
          <w:rFonts w:ascii="Cambria" w:hAnsi="Cambria"/>
        </w:rPr>
        <w:t>Sprinter</w:t>
      </w:r>
      <w:proofErr w:type="spellEnd"/>
      <w:r w:rsidRPr="007405A4">
        <w:rPr>
          <w:rFonts w:ascii="Cambria" w:hAnsi="Cambria"/>
        </w:rPr>
        <w:t xml:space="preserve"> en Argentina y proyectó una nueva etapa de crecimiento para su línea de utilitarios, marcada por la innovación, la ampliación del portfolio, el fortalecimiento de la producción local, </w:t>
      </w:r>
      <w:r w:rsidR="00B01221">
        <w:rPr>
          <w:rFonts w:ascii="Cambria" w:hAnsi="Cambria"/>
        </w:rPr>
        <w:t xml:space="preserve">una propuesta de </w:t>
      </w:r>
      <w:r w:rsidR="007405A4" w:rsidRPr="007405A4">
        <w:rPr>
          <w:rFonts w:ascii="Cambria" w:hAnsi="Cambria"/>
        </w:rPr>
        <w:t>S</w:t>
      </w:r>
      <w:r w:rsidR="002A6F5A" w:rsidRPr="007405A4">
        <w:rPr>
          <w:rFonts w:ascii="Cambria" w:hAnsi="Cambria"/>
        </w:rPr>
        <w:t>ervicios al Cliente</w:t>
      </w:r>
      <w:r w:rsidRPr="007405A4">
        <w:rPr>
          <w:rFonts w:ascii="Cambria" w:hAnsi="Cambria"/>
        </w:rPr>
        <w:t xml:space="preserve"> cercan</w:t>
      </w:r>
      <w:r w:rsidR="00B01221">
        <w:rPr>
          <w:rFonts w:ascii="Cambria" w:hAnsi="Cambria"/>
        </w:rPr>
        <w:t>a</w:t>
      </w:r>
      <w:r w:rsidRPr="007405A4">
        <w:rPr>
          <w:rFonts w:ascii="Cambria" w:hAnsi="Cambria"/>
        </w:rPr>
        <w:t xml:space="preserve"> y especializad</w:t>
      </w:r>
      <w:r w:rsidR="00B01221">
        <w:rPr>
          <w:rFonts w:ascii="Cambria" w:hAnsi="Cambria"/>
        </w:rPr>
        <w:t>a</w:t>
      </w:r>
      <w:r w:rsidR="007405A4" w:rsidRPr="007405A4">
        <w:rPr>
          <w:rFonts w:ascii="Cambria" w:hAnsi="Cambria"/>
        </w:rPr>
        <w:t>,</w:t>
      </w:r>
      <w:r w:rsidRPr="007405A4">
        <w:rPr>
          <w:rFonts w:ascii="Cambria" w:hAnsi="Cambria"/>
        </w:rPr>
        <w:t xml:space="preserve"> y el compromiso de seguir ofreciendo soluciones de movilidad con estándares internacionales.</w:t>
      </w:r>
    </w:p>
    <w:p w14:paraId="1229496A" w14:textId="77777777" w:rsidR="001E061E" w:rsidRPr="007405A4" w:rsidRDefault="001E061E" w:rsidP="007405A4">
      <w:pPr>
        <w:spacing w:after="0" w:line="240" w:lineRule="auto"/>
        <w:jc w:val="both"/>
        <w:rPr>
          <w:rFonts w:ascii="Cambria" w:hAnsi="Cambria"/>
        </w:rPr>
      </w:pPr>
    </w:p>
    <w:p w14:paraId="75859E53" w14:textId="77777777" w:rsidR="0074679C" w:rsidRDefault="001E061E" w:rsidP="007405A4">
      <w:pPr>
        <w:spacing w:after="0" w:line="240" w:lineRule="auto"/>
        <w:jc w:val="both"/>
        <w:rPr>
          <w:rFonts w:ascii="Cambria" w:hAnsi="Cambria"/>
        </w:rPr>
      </w:pPr>
      <w:r w:rsidRPr="002F21B0">
        <w:rPr>
          <w:rFonts w:ascii="Cambria" w:hAnsi="Cambria"/>
        </w:rPr>
        <w:t>A un año del inicio de sus operaciones, la compañía reafirma su compromiso de seguir construyendo una experiencia Mercedes-Benz consistente, confiable y orientada a acompañar a cada cliente en todas las etapas de su vínculo con la marca.</w:t>
      </w:r>
      <w:r w:rsidR="007405A4" w:rsidRPr="007405A4">
        <w:rPr>
          <w:rFonts w:ascii="Cambria" w:hAnsi="Cambria"/>
        </w:rPr>
        <w:t xml:space="preserve"> </w:t>
      </w:r>
    </w:p>
    <w:p w14:paraId="385FA6BD" w14:textId="77777777" w:rsidR="00E5520C" w:rsidRDefault="00E5520C" w:rsidP="008077F7">
      <w:pPr>
        <w:spacing w:after="0" w:line="240" w:lineRule="auto"/>
        <w:rPr>
          <w:rFonts w:ascii="Cambria" w:hAnsi="Cambria"/>
        </w:rPr>
      </w:pPr>
    </w:p>
    <w:p w14:paraId="694C7CF7" w14:textId="488C6A8A" w:rsidR="00AE51B2" w:rsidRDefault="00E5520C" w:rsidP="008077F7">
      <w:pPr>
        <w:spacing w:after="0" w:line="240" w:lineRule="auto"/>
        <w:rPr>
          <w:rFonts w:ascii="Cambria" w:hAnsi="Cambria"/>
        </w:rPr>
      </w:pPr>
      <w:r>
        <w:rPr>
          <w:rFonts w:ascii="Cambria" w:hAnsi="Cambria"/>
        </w:rPr>
        <w:lastRenderedPageBreak/>
        <w:t xml:space="preserve">Fotos, fichas, precios y más información en este link: </w:t>
      </w:r>
      <w:hyperlink r:id="rId9" w:history="1">
        <w:r w:rsidRPr="00E5520C">
          <w:rPr>
            <w:rStyle w:val="Hipervnculo"/>
            <w:rFonts w:ascii="Cambria" w:hAnsi="Cambria"/>
          </w:rPr>
          <w:t>https://drive.google.com/drive/folders/1qWAnBdQlo1T5CpDDQpRkPsSTx3RTNUDe?usp=drive_link</w:t>
        </w:r>
      </w:hyperlink>
    </w:p>
    <w:p w14:paraId="6810A3D4" w14:textId="77777777" w:rsidR="009C1693" w:rsidRPr="009C1693" w:rsidRDefault="009C1693" w:rsidP="009C1693">
      <w:pPr>
        <w:spacing w:after="0" w:line="240" w:lineRule="auto"/>
        <w:rPr>
          <w:rFonts w:ascii="Cambria" w:hAnsi="Cambria"/>
          <w:iCs/>
          <w:lang w:val="pt-BR"/>
        </w:rPr>
      </w:pPr>
    </w:p>
    <w:p w14:paraId="69B2E2EC" w14:textId="77777777" w:rsidR="009C1693" w:rsidRPr="009C1693" w:rsidRDefault="009C1693" w:rsidP="009C1693">
      <w:pPr>
        <w:spacing w:after="0" w:line="240" w:lineRule="auto"/>
        <w:rPr>
          <w:rFonts w:ascii="Cambria" w:hAnsi="Cambria"/>
          <w:sz w:val="18"/>
          <w:szCs w:val="18"/>
        </w:rPr>
      </w:pPr>
      <w:r w:rsidRPr="009C1693">
        <w:rPr>
          <w:rFonts w:ascii="Cambria" w:hAnsi="Cambria"/>
          <w:sz w:val="18"/>
          <w:szCs w:val="18"/>
        </w:rPr>
        <w:t>Contactos:</w:t>
      </w:r>
    </w:p>
    <w:p w14:paraId="39A4A607" w14:textId="77777777" w:rsidR="009C1693" w:rsidRPr="009C1693" w:rsidRDefault="009C1693" w:rsidP="009C1693">
      <w:pPr>
        <w:spacing w:after="0" w:line="240" w:lineRule="auto"/>
        <w:rPr>
          <w:rFonts w:ascii="Cambria" w:hAnsi="Cambria"/>
          <w:sz w:val="18"/>
          <w:szCs w:val="18"/>
          <w:lang w:val="pt-BR"/>
        </w:rPr>
      </w:pPr>
      <w:r w:rsidRPr="009C1693">
        <w:rPr>
          <w:rFonts w:ascii="Cambria" w:hAnsi="Cambria"/>
          <w:sz w:val="18"/>
          <w:szCs w:val="18"/>
        </w:rPr>
        <w:t xml:space="preserve">Soledad Carranza Casares – Cel. </w:t>
      </w:r>
      <w:r w:rsidRPr="009C1693">
        <w:rPr>
          <w:rFonts w:ascii="Cambria" w:hAnsi="Cambria"/>
          <w:sz w:val="18"/>
          <w:szCs w:val="18"/>
          <w:lang w:val="pt-BR"/>
        </w:rPr>
        <w:t>+54 9 11 4023.2315 – </w:t>
      </w:r>
      <w:hyperlink r:id="rId10" w:history="1">
        <w:r w:rsidRPr="009C1693">
          <w:rPr>
            <w:rStyle w:val="Hipervnculo"/>
            <w:rFonts w:ascii="Cambria" w:hAnsi="Cambria"/>
            <w:sz w:val="18"/>
            <w:szCs w:val="18"/>
            <w:lang w:val="pt-BR"/>
          </w:rPr>
          <w:t>scarranza@prestige-auto.com.ar</w:t>
        </w:r>
      </w:hyperlink>
    </w:p>
    <w:p w14:paraId="7C821A3B" w14:textId="77777777" w:rsidR="009C1693" w:rsidRPr="009C1693" w:rsidRDefault="009C1693" w:rsidP="009C1693">
      <w:pPr>
        <w:spacing w:after="0" w:line="240" w:lineRule="auto"/>
        <w:rPr>
          <w:rFonts w:ascii="Cambria" w:hAnsi="Cambria"/>
          <w:sz w:val="18"/>
          <w:szCs w:val="18"/>
        </w:rPr>
      </w:pPr>
      <w:r w:rsidRPr="009C1693">
        <w:rPr>
          <w:rFonts w:ascii="Cambria" w:hAnsi="Cambria"/>
          <w:sz w:val="18"/>
          <w:szCs w:val="18"/>
          <w:lang w:val="pt-BR"/>
        </w:rPr>
        <w:t xml:space="preserve">Santiago </w:t>
      </w:r>
      <w:proofErr w:type="spellStart"/>
      <w:r w:rsidRPr="009C1693">
        <w:rPr>
          <w:rFonts w:ascii="Cambria" w:hAnsi="Cambria"/>
          <w:sz w:val="18"/>
          <w:szCs w:val="18"/>
          <w:lang w:val="pt-BR"/>
        </w:rPr>
        <w:t>Zerbi</w:t>
      </w:r>
      <w:proofErr w:type="spellEnd"/>
      <w:r w:rsidRPr="009C1693">
        <w:rPr>
          <w:rFonts w:ascii="Cambria" w:hAnsi="Cambria"/>
          <w:sz w:val="18"/>
          <w:szCs w:val="18"/>
          <w:lang w:val="pt-BR"/>
        </w:rPr>
        <w:t xml:space="preserve"> – Cel. </w:t>
      </w:r>
      <w:r w:rsidRPr="009C1693">
        <w:rPr>
          <w:rFonts w:ascii="Cambria" w:hAnsi="Cambria"/>
          <w:sz w:val="18"/>
          <w:szCs w:val="18"/>
        </w:rPr>
        <w:t>+54 9 11 3133.1703 – </w:t>
      </w:r>
      <w:hyperlink r:id="rId11" w:history="1">
        <w:r w:rsidRPr="009C1693">
          <w:rPr>
            <w:rStyle w:val="Hipervnculo"/>
            <w:rFonts w:ascii="Cambria" w:hAnsi="Cambria"/>
            <w:sz w:val="18"/>
            <w:szCs w:val="18"/>
          </w:rPr>
          <w:t>szerbi@alurraldejasper.com</w:t>
        </w:r>
      </w:hyperlink>
    </w:p>
    <w:p w14:paraId="26353269" w14:textId="77777777" w:rsidR="009C1693" w:rsidRPr="009C1693" w:rsidRDefault="009C1693" w:rsidP="009C1693">
      <w:pPr>
        <w:spacing w:after="0" w:line="240" w:lineRule="auto"/>
        <w:rPr>
          <w:rFonts w:ascii="Cambria" w:hAnsi="Cambria"/>
          <w:sz w:val="18"/>
          <w:szCs w:val="18"/>
          <w:lang w:val="es-ES"/>
        </w:rPr>
      </w:pPr>
      <w:r w:rsidRPr="009C1693">
        <w:rPr>
          <w:rFonts w:ascii="Cambria" w:hAnsi="Cambria"/>
          <w:sz w:val="18"/>
          <w:szCs w:val="18"/>
        </w:rPr>
        <w:t xml:space="preserve">Josefina Badano – Cel. </w:t>
      </w:r>
      <w:r w:rsidRPr="009C1693">
        <w:rPr>
          <w:rFonts w:ascii="Cambria" w:hAnsi="Cambria"/>
          <w:sz w:val="18"/>
          <w:szCs w:val="18"/>
          <w:lang w:val="es-ES"/>
        </w:rPr>
        <w:t xml:space="preserve">+54 9 299 456-4280 - </w:t>
      </w:r>
      <w:hyperlink r:id="rId12" w:history="1">
        <w:r w:rsidRPr="009C1693">
          <w:rPr>
            <w:rStyle w:val="Hipervnculo"/>
            <w:rFonts w:ascii="Cambria" w:hAnsi="Cambria"/>
            <w:sz w:val="18"/>
            <w:szCs w:val="18"/>
            <w:lang w:val="es-ES"/>
          </w:rPr>
          <w:t>jbadano@alurraldejasper.com</w:t>
        </w:r>
      </w:hyperlink>
    </w:p>
    <w:p w14:paraId="61DBAC0D" w14:textId="77777777" w:rsidR="009C1693" w:rsidRPr="009C1693" w:rsidRDefault="009C1693" w:rsidP="009C1693">
      <w:pPr>
        <w:spacing w:after="0" w:line="240" w:lineRule="auto"/>
        <w:rPr>
          <w:rFonts w:ascii="Cambria" w:hAnsi="Cambria"/>
          <w:iCs/>
          <w:lang w:val="pt-BR"/>
        </w:rPr>
      </w:pPr>
    </w:p>
    <w:p w14:paraId="4F13A9B0" w14:textId="77777777" w:rsidR="009C1693" w:rsidRDefault="009C1693" w:rsidP="008077F7">
      <w:pPr>
        <w:spacing w:after="0" w:line="240" w:lineRule="auto"/>
        <w:rPr>
          <w:rFonts w:ascii="Cambria" w:hAnsi="Cambria"/>
        </w:rPr>
      </w:pPr>
    </w:p>
    <w:sectPr w:rsidR="009C1693" w:rsidSect="0097742A">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orpoS">
    <w:altName w:val="Segoe UI Historic"/>
    <w:charset w:val="00"/>
    <w:family w:val="auto"/>
    <w:pitch w:val="variable"/>
    <w:sig w:usb0="A00001AF" w:usb1="100078FB" w:usb2="00000000" w:usb3="00000000" w:csb0="00000093"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32991"/>
    <w:multiLevelType w:val="hybridMultilevel"/>
    <w:tmpl w:val="9B8246BC"/>
    <w:lvl w:ilvl="0" w:tplc="01440488">
      <w:start w:val="1"/>
      <w:numFmt w:val="bullet"/>
      <w:lvlText w:val="•"/>
      <w:lvlJc w:val="left"/>
      <w:pPr>
        <w:tabs>
          <w:tab w:val="num" w:pos="720"/>
        </w:tabs>
        <w:ind w:left="720" w:hanging="360"/>
      </w:pPr>
      <w:rPr>
        <w:rFonts w:ascii="Arial" w:hAnsi="Arial" w:hint="default"/>
      </w:rPr>
    </w:lvl>
    <w:lvl w:ilvl="1" w:tplc="3FC243D6" w:tentative="1">
      <w:start w:val="1"/>
      <w:numFmt w:val="bullet"/>
      <w:lvlText w:val="•"/>
      <w:lvlJc w:val="left"/>
      <w:pPr>
        <w:tabs>
          <w:tab w:val="num" w:pos="1440"/>
        </w:tabs>
        <w:ind w:left="1440" w:hanging="360"/>
      </w:pPr>
      <w:rPr>
        <w:rFonts w:ascii="Arial" w:hAnsi="Arial" w:hint="default"/>
      </w:rPr>
    </w:lvl>
    <w:lvl w:ilvl="2" w:tplc="EDE29426" w:tentative="1">
      <w:start w:val="1"/>
      <w:numFmt w:val="bullet"/>
      <w:lvlText w:val="•"/>
      <w:lvlJc w:val="left"/>
      <w:pPr>
        <w:tabs>
          <w:tab w:val="num" w:pos="2160"/>
        </w:tabs>
        <w:ind w:left="2160" w:hanging="360"/>
      </w:pPr>
      <w:rPr>
        <w:rFonts w:ascii="Arial" w:hAnsi="Arial" w:hint="default"/>
      </w:rPr>
    </w:lvl>
    <w:lvl w:ilvl="3" w:tplc="F5EC03B4" w:tentative="1">
      <w:start w:val="1"/>
      <w:numFmt w:val="bullet"/>
      <w:lvlText w:val="•"/>
      <w:lvlJc w:val="left"/>
      <w:pPr>
        <w:tabs>
          <w:tab w:val="num" w:pos="2880"/>
        </w:tabs>
        <w:ind w:left="2880" w:hanging="360"/>
      </w:pPr>
      <w:rPr>
        <w:rFonts w:ascii="Arial" w:hAnsi="Arial" w:hint="default"/>
      </w:rPr>
    </w:lvl>
    <w:lvl w:ilvl="4" w:tplc="5CAED32A" w:tentative="1">
      <w:start w:val="1"/>
      <w:numFmt w:val="bullet"/>
      <w:lvlText w:val="•"/>
      <w:lvlJc w:val="left"/>
      <w:pPr>
        <w:tabs>
          <w:tab w:val="num" w:pos="3600"/>
        </w:tabs>
        <w:ind w:left="3600" w:hanging="360"/>
      </w:pPr>
      <w:rPr>
        <w:rFonts w:ascii="Arial" w:hAnsi="Arial" w:hint="default"/>
      </w:rPr>
    </w:lvl>
    <w:lvl w:ilvl="5" w:tplc="7DDC009A" w:tentative="1">
      <w:start w:val="1"/>
      <w:numFmt w:val="bullet"/>
      <w:lvlText w:val="•"/>
      <w:lvlJc w:val="left"/>
      <w:pPr>
        <w:tabs>
          <w:tab w:val="num" w:pos="4320"/>
        </w:tabs>
        <w:ind w:left="4320" w:hanging="360"/>
      </w:pPr>
      <w:rPr>
        <w:rFonts w:ascii="Arial" w:hAnsi="Arial" w:hint="default"/>
      </w:rPr>
    </w:lvl>
    <w:lvl w:ilvl="6" w:tplc="629A0752" w:tentative="1">
      <w:start w:val="1"/>
      <w:numFmt w:val="bullet"/>
      <w:lvlText w:val="•"/>
      <w:lvlJc w:val="left"/>
      <w:pPr>
        <w:tabs>
          <w:tab w:val="num" w:pos="5040"/>
        </w:tabs>
        <w:ind w:left="5040" w:hanging="360"/>
      </w:pPr>
      <w:rPr>
        <w:rFonts w:ascii="Arial" w:hAnsi="Arial" w:hint="default"/>
      </w:rPr>
    </w:lvl>
    <w:lvl w:ilvl="7" w:tplc="15B65B1C" w:tentative="1">
      <w:start w:val="1"/>
      <w:numFmt w:val="bullet"/>
      <w:lvlText w:val="•"/>
      <w:lvlJc w:val="left"/>
      <w:pPr>
        <w:tabs>
          <w:tab w:val="num" w:pos="5760"/>
        </w:tabs>
        <w:ind w:left="5760" w:hanging="360"/>
      </w:pPr>
      <w:rPr>
        <w:rFonts w:ascii="Arial" w:hAnsi="Arial" w:hint="default"/>
      </w:rPr>
    </w:lvl>
    <w:lvl w:ilvl="8" w:tplc="A4B08A6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0055E06"/>
    <w:multiLevelType w:val="hybridMultilevel"/>
    <w:tmpl w:val="91F871EE"/>
    <w:lvl w:ilvl="0" w:tplc="457E6E02">
      <w:start w:val="1"/>
      <w:numFmt w:val="bullet"/>
      <w:lvlText w:val="•"/>
      <w:lvlJc w:val="left"/>
      <w:pPr>
        <w:tabs>
          <w:tab w:val="num" w:pos="720"/>
        </w:tabs>
        <w:ind w:left="720" w:hanging="360"/>
      </w:pPr>
      <w:rPr>
        <w:rFonts w:ascii="Arial" w:hAnsi="Arial" w:hint="default"/>
      </w:rPr>
    </w:lvl>
    <w:lvl w:ilvl="1" w:tplc="BA721B36" w:tentative="1">
      <w:start w:val="1"/>
      <w:numFmt w:val="bullet"/>
      <w:lvlText w:val="•"/>
      <w:lvlJc w:val="left"/>
      <w:pPr>
        <w:tabs>
          <w:tab w:val="num" w:pos="1440"/>
        </w:tabs>
        <w:ind w:left="1440" w:hanging="360"/>
      </w:pPr>
      <w:rPr>
        <w:rFonts w:ascii="Arial" w:hAnsi="Arial" w:hint="default"/>
      </w:rPr>
    </w:lvl>
    <w:lvl w:ilvl="2" w:tplc="2D3CCAC0" w:tentative="1">
      <w:start w:val="1"/>
      <w:numFmt w:val="bullet"/>
      <w:lvlText w:val="•"/>
      <w:lvlJc w:val="left"/>
      <w:pPr>
        <w:tabs>
          <w:tab w:val="num" w:pos="2160"/>
        </w:tabs>
        <w:ind w:left="2160" w:hanging="360"/>
      </w:pPr>
      <w:rPr>
        <w:rFonts w:ascii="Arial" w:hAnsi="Arial" w:hint="default"/>
      </w:rPr>
    </w:lvl>
    <w:lvl w:ilvl="3" w:tplc="9E78E0E6" w:tentative="1">
      <w:start w:val="1"/>
      <w:numFmt w:val="bullet"/>
      <w:lvlText w:val="•"/>
      <w:lvlJc w:val="left"/>
      <w:pPr>
        <w:tabs>
          <w:tab w:val="num" w:pos="2880"/>
        </w:tabs>
        <w:ind w:left="2880" w:hanging="360"/>
      </w:pPr>
      <w:rPr>
        <w:rFonts w:ascii="Arial" w:hAnsi="Arial" w:hint="default"/>
      </w:rPr>
    </w:lvl>
    <w:lvl w:ilvl="4" w:tplc="77D0E19A" w:tentative="1">
      <w:start w:val="1"/>
      <w:numFmt w:val="bullet"/>
      <w:lvlText w:val="•"/>
      <w:lvlJc w:val="left"/>
      <w:pPr>
        <w:tabs>
          <w:tab w:val="num" w:pos="3600"/>
        </w:tabs>
        <w:ind w:left="3600" w:hanging="360"/>
      </w:pPr>
      <w:rPr>
        <w:rFonts w:ascii="Arial" w:hAnsi="Arial" w:hint="default"/>
      </w:rPr>
    </w:lvl>
    <w:lvl w:ilvl="5" w:tplc="5C685F00" w:tentative="1">
      <w:start w:val="1"/>
      <w:numFmt w:val="bullet"/>
      <w:lvlText w:val="•"/>
      <w:lvlJc w:val="left"/>
      <w:pPr>
        <w:tabs>
          <w:tab w:val="num" w:pos="4320"/>
        </w:tabs>
        <w:ind w:left="4320" w:hanging="360"/>
      </w:pPr>
      <w:rPr>
        <w:rFonts w:ascii="Arial" w:hAnsi="Arial" w:hint="default"/>
      </w:rPr>
    </w:lvl>
    <w:lvl w:ilvl="6" w:tplc="1012C026" w:tentative="1">
      <w:start w:val="1"/>
      <w:numFmt w:val="bullet"/>
      <w:lvlText w:val="•"/>
      <w:lvlJc w:val="left"/>
      <w:pPr>
        <w:tabs>
          <w:tab w:val="num" w:pos="5040"/>
        </w:tabs>
        <w:ind w:left="5040" w:hanging="360"/>
      </w:pPr>
      <w:rPr>
        <w:rFonts w:ascii="Arial" w:hAnsi="Arial" w:hint="default"/>
      </w:rPr>
    </w:lvl>
    <w:lvl w:ilvl="7" w:tplc="E46E11AA" w:tentative="1">
      <w:start w:val="1"/>
      <w:numFmt w:val="bullet"/>
      <w:lvlText w:val="•"/>
      <w:lvlJc w:val="left"/>
      <w:pPr>
        <w:tabs>
          <w:tab w:val="num" w:pos="5760"/>
        </w:tabs>
        <w:ind w:left="5760" w:hanging="360"/>
      </w:pPr>
      <w:rPr>
        <w:rFonts w:ascii="Arial" w:hAnsi="Arial" w:hint="default"/>
      </w:rPr>
    </w:lvl>
    <w:lvl w:ilvl="8" w:tplc="2E4EE6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5E003C2"/>
    <w:multiLevelType w:val="multilevel"/>
    <w:tmpl w:val="CCA0CE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3845AFA"/>
    <w:multiLevelType w:val="hybridMultilevel"/>
    <w:tmpl w:val="D5E8CCC4"/>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4" w15:restartNumberingAfterBreak="0">
    <w:nsid w:val="5F4D5547"/>
    <w:multiLevelType w:val="hybridMultilevel"/>
    <w:tmpl w:val="5B265B10"/>
    <w:lvl w:ilvl="0" w:tplc="580A0001">
      <w:start w:val="1"/>
      <w:numFmt w:val="bullet"/>
      <w:lvlText w:val=""/>
      <w:lvlJc w:val="left"/>
      <w:pPr>
        <w:ind w:left="770" w:hanging="360"/>
      </w:pPr>
      <w:rPr>
        <w:rFonts w:ascii="Symbol" w:hAnsi="Symbol" w:hint="default"/>
      </w:rPr>
    </w:lvl>
    <w:lvl w:ilvl="1" w:tplc="580A0003" w:tentative="1">
      <w:start w:val="1"/>
      <w:numFmt w:val="bullet"/>
      <w:lvlText w:val="o"/>
      <w:lvlJc w:val="left"/>
      <w:pPr>
        <w:ind w:left="1490" w:hanging="360"/>
      </w:pPr>
      <w:rPr>
        <w:rFonts w:ascii="Courier New" w:hAnsi="Courier New" w:cs="Courier New" w:hint="default"/>
      </w:rPr>
    </w:lvl>
    <w:lvl w:ilvl="2" w:tplc="580A0005" w:tentative="1">
      <w:start w:val="1"/>
      <w:numFmt w:val="bullet"/>
      <w:lvlText w:val=""/>
      <w:lvlJc w:val="left"/>
      <w:pPr>
        <w:ind w:left="2210" w:hanging="360"/>
      </w:pPr>
      <w:rPr>
        <w:rFonts w:ascii="Wingdings" w:hAnsi="Wingdings" w:hint="default"/>
      </w:rPr>
    </w:lvl>
    <w:lvl w:ilvl="3" w:tplc="580A0001" w:tentative="1">
      <w:start w:val="1"/>
      <w:numFmt w:val="bullet"/>
      <w:lvlText w:val=""/>
      <w:lvlJc w:val="left"/>
      <w:pPr>
        <w:ind w:left="2930" w:hanging="360"/>
      </w:pPr>
      <w:rPr>
        <w:rFonts w:ascii="Symbol" w:hAnsi="Symbol" w:hint="default"/>
      </w:rPr>
    </w:lvl>
    <w:lvl w:ilvl="4" w:tplc="580A0003" w:tentative="1">
      <w:start w:val="1"/>
      <w:numFmt w:val="bullet"/>
      <w:lvlText w:val="o"/>
      <w:lvlJc w:val="left"/>
      <w:pPr>
        <w:ind w:left="3650" w:hanging="360"/>
      </w:pPr>
      <w:rPr>
        <w:rFonts w:ascii="Courier New" w:hAnsi="Courier New" w:cs="Courier New" w:hint="default"/>
      </w:rPr>
    </w:lvl>
    <w:lvl w:ilvl="5" w:tplc="580A0005" w:tentative="1">
      <w:start w:val="1"/>
      <w:numFmt w:val="bullet"/>
      <w:lvlText w:val=""/>
      <w:lvlJc w:val="left"/>
      <w:pPr>
        <w:ind w:left="4370" w:hanging="360"/>
      </w:pPr>
      <w:rPr>
        <w:rFonts w:ascii="Wingdings" w:hAnsi="Wingdings" w:hint="default"/>
      </w:rPr>
    </w:lvl>
    <w:lvl w:ilvl="6" w:tplc="580A0001" w:tentative="1">
      <w:start w:val="1"/>
      <w:numFmt w:val="bullet"/>
      <w:lvlText w:val=""/>
      <w:lvlJc w:val="left"/>
      <w:pPr>
        <w:ind w:left="5090" w:hanging="360"/>
      </w:pPr>
      <w:rPr>
        <w:rFonts w:ascii="Symbol" w:hAnsi="Symbol" w:hint="default"/>
      </w:rPr>
    </w:lvl>
    <w:lvl w:ilvl="7" w:tplc="580A0003" w:tentative="1">
      <w:start w:val="1"/>
      <w:numFmt w:val="bullet"/>
      <w:lvlText w:val="o"/>
      <w:lvlJc w:val="left"/>
      <w:pPr>
        <w:ind w:left="5810" w:hanging="360"/>
      </w:pPr>
      <w:rPr>
        <w:rFonts w:ascii="Courier New" w:hAnsi="Courier New" w:cs="Courier New" w:hint="default"/>
      </w:rPr>
    </w:lvl>
    <w:lvl w:ilvl="8" w:tplc="580A0005" w:tentative="1">
      <w:start w:val="1"/>
      <w:numFmt w:val="bullet"/>
      <w:lvlText w:val=""/>
      <w:lvlJc w:val="left"/>
      <w:pPr>
        <w:ind w:left="6530" w:hanging="360"/>
      </w:pPr>
      <w:rPr>
        <w:rFonts w:ascii="Wingdings" w:hAnsi="Wingdings" w:hint="default"/>
      </w:rPr>
    </w:lvl>
  </w:abstractNum>
  <w:abstractNum w:abstractNumId="5" w15:restartNumberingAfterBreak="0">
    <w:nsid w:val="6E853935"/>
    <w:multiLevelType w:val="hybridMultilevel"/>
    <w:tmpl w:val="CE94A0C6"/>
    <w:lvl w:ilvl="0" w:tplc="72C2E3CC">
      <w:start w:val="1"/>
      <w:numFmt w:val="bullet"/>
      <w:lvlText w:val="•"/>
      <w:lvlJc w:val="left"/>
      <w:pPr>
        <w:tabs>
          <w:tab w:val="num" w:pos="720"/>
        </w:tabs>
        <w:ind w:left="720" w:hanging="360"/>
      </w:pPr>
      <w:rPr>
        <w:rFonts w:ascii="Arial" w:hAnsi="Arial" w:hint="default"/>
      </w:rPr>
    </w:lvl>
    <w:lvl w:ilvl="1" w:tplc="BB6CAE54" w:tentative="1">
      <w:start w:val="1"/>
      <w:numFmt w:val="bullet"/>
      <w:lvlText w:val="•"/>
      <w:lvlJc w:val="left"/>
      <w:pPr>
        <w:tabs>
          <w:tab w:val="num" w:pos="1440"/>
        </w:tabs>
        <w:ind w:left="1440" w:hanging="360"/>
      </w:pPr>
      <w:rPr>
        <w:rFonts w:ascii="Arial" w:hAnsi="Arial" w:hint="default"/>
      </w:rPr>
    </w:lvl>
    <w:lvl w:ilvl="2" w:tplc="61AEAB76" w:tentative="1">
      <w:start w:val="1"/>
      <w:numFmt w:val="bullet"/>
      <w:lvlText w:val="•"/>
      <w:lvlJc w:val="left"/>
      <w:pPr>
        <w:tabs>
          <w:tab w:val="num" w:pos="2160"/>
        </w:tabs>
        <w:ind w:left="2160" w:hanging="360"/>
      </w:pPr>
      <w:rPr>
        <w:rFonts w:ascii="Arial" w:hAnsi="Arial" w:hint="default"/>
      </w:rPr>
    </w:lvl>
    <w:lvl w:ilvl="3" w:tplc="632E540A" w:tentative="1">
      <w:start w:val="1"/>
      <w:numFmt w:val="bullet"/>
      <w:lvlText w:val="•"/>
      <w:lvlJc w:val="left"/>
      <w:pPr>
        <w:tabs>
          <w:tab w:val="num" w:pos="2880"/>
        </w:tabs>
        <w:ind w:left="2880" w:hanging="360"/>
      </w:pPr>
      <w:rPr>
        <w:rFonts w:ascii="Arial" w:hAnsi="Arial" w:hint="default"/>
      </w:rPr>
    </w:lvl>
    <w:lvl w:ilvl="4" w:tplc="6366A908" w:tentative="1">
      <w:start w:val="1"/>
      <w:numFmt w:val="bullet"/>
      <w:lvlText w:val="•"/>
      <w:lvlJc w:val="left"/>
      <w:pPr>
        <w:tabs>
          <w:tab w:val="num" w:pos="3600"/>
        </w:tabs>
        <w:ind w:left="3600" w:hanging="360"/>
      </w:pPr>
      <w:rPr>
        <w:rFonts w:ascii="Arial" w:hAnsi="Arial" w:hint="default"/>
      </w:rPr>
    </w:lvl>
    <w:lvl w:ilvl="5" w:tplc="498AC1A4" w:tentative="1">
      <w:start w:val="1"/>
      <w:numFmt w:val="bullet"/>
      <w:lvlText w:val="•"/>
      <w:lvlJc w:val="left"/>
      <w:pPr>
        <w:tabs>
          <w:tab w:val="num" w:pos="4320"/>
        </w:tabs>
        <w:ind w:left="4320" w:hanging="360"/>
      </w:pPr>
      <w:rPr>
        <w:rFonts w:ascii="Arial" w:hAnsi="Arial" w:hint="default"/>
      </w:rPr>
    </w:lvl>
    <w:lvl w:ilvl="6" w:tplc="24E83C6A" w:tentative="1">
      <w:start w:val="1"/>
      <w:numFmt w:val="bullet"/>
      <w:lvlText w:val="•"/>
      <w:lvlJc w:val="left"/>
      <w:pPr>
        <w:tabs>
          <w:tab w:val="num" w:pos="5040"/>
        </w:tabs>
        <w:ind w:left="5040" w:hanging="360"/>
      </w:pPr>
      <w:rPr>
        <w:rFonts w:ascii="Arial" w:hAnsi="Arial" w:hint="default"/>
      </w:rPr>
    </w:lvl>
    <w:lvl w:ilvl="7" w:tplc="0344BFAE" w:tentative="1">
      <w:start w:val="1"/>
      <w:numFmt w:val="bullet"/>
      <w:lvlText w:val="•"/>
      <w:lvlJc w:val="left"/>
      <w:pPr>
        <w:tabs>
          <w:tab w:val="num" w:pos="5760"/>
        </w:tabs>
        <w:ind w:left="5760" w:hanging="360"/>
      </w:pPr>
      <w:rPr>
        <w:rFonts w:ascii="Arial" w:hAnsi="Arial" w:hint="default"/>
      </w:rPr>
    </w:lvl>
    <w:lvl w:ilvl="8" w:tplc="1B922106" w:tentative="1">
      <w:start w:val="1"/>
      <w:numFmt w:val="bullet"/>
      <w:lvlText w:val="•"/>
      <w:lvlJc w:val="left"/>
      <w:pPr>
        <w:tabs>
          <w:tab w:val="num" w:pos="6480"/>
        </w:tabs>
        <w:ind w:left="6480" w:hanging="360"/>
      </w:pPr>
      <w:rPr>
        <w:rFonts w:ascii="Arial" w:hAnsi="Arial" w:hint="default"/>
      </w:rPr>
    </w:lvl>
  </w:abstractNum>
  <w:num w:numId="1" w16cid:durableId="1044448539">
    <w:abstractNumId w:val="0"/>
  </w:num>
  <w:num w:numId="2" w16cid:durableId="1103183228">
    <w:abstractNumId w:val="1"/>
  </w:num>
  <w:num w:numId="3" w16cid:durableId="1529681599">
    <w:abstractNumId w:val="4"/>
  </w:num>
  <w:num w:numId="4" w16cid:durableId="1803383473">
    <w:abstractNumId w:val="3"/>
  </w:num>
  <w:num w:numId="5" w16cid:durableId="1922566007">
    <w:abstractNumId w:val="2"/>
  </w:num>
  <w:num w:numId="6" w16cid:durableId="4107420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0A04"/>
    <w:rsid w:val="00036605"/>
    <w:rsid w:val="00052D05"/>
    <w:rsid w:val="00053194"/>
    <w:rsid w:val="0006299B"/>
    <w:rsid w:val="00065E8E"/>
    <w:rsid w:val="000B12D4"/>
    <w:rsid w:val="000D0D66"/>
    <w:rsid w:val="000E37DE"/>
    <w:rsid w:val="000E6C92"/>
    <w:rsid w:val="000F5C6A"/>
    <w:rsid w:val="000F6E27"/>
    <w:rsid w:val="00107CB5"/>
    <w:rsid w:val="00115A95"/>
    <w:rsid w:val="00155312"/>
    <w:rsid w:val="001676EC"/>
    <w:rsid w:val="00175A6D"/>
    <w:rsid w:val="00176339"/>
    <w:rsid w:val="00186C9B"/>
    <w:rsid w:val="0019554A"/>
    <w:rsid w:val="001A6DA3"/>
    <w:rsid w:val="001B03DC"/>
    <w:rsid w:val="001B44FA"/>
    <w:rsid w:val="001C24E1"/>
    <w:rsid w:val="001D1A5E"/>
    <w:rsid w:val="001E061E"/>
    <w:rsid w:val="001E231E"/>
    <w:rsid w:val="001E65DF"/>
    <w:rsid w:val="001F7A54"/>
    <w:rsid w:val="00207F42"/>
    <w:rsid w:val="0022467F"/>
    <w:rsid w:val="002273E7"/>
    <w:rsid w:val="0023503A"/>
    <w:rsid w:val="00256074"/>
    <w:rsid w:val="002A5BCA"/>
    <w:rsid w:val="002A6F5A"/>
    <w:rsid w:val="002B6FCD"/>
    <w:rsid w:val="002F21B0"/>
    <w:rsid w:val="002F45E7"/>
    <w:rsid w:val="00313A3F"/>
    <w:rsid w:val="0031606D"/>
    <w:rsid w:val="00320514"/>
    <w:rsid w:val="00325209"/>
    <w:rsid w:val="003328EB"/>
    <w:rsid w:val="00354632"/>
    <w:rsid w:val="00356937"/>
    <w:rsid w:val="0037617B"/>
    <w:rsid w:val="00377311"/>
    <w:rsid w:val="0038310C"/>
    <w:rsid w:val="003C0C94"/>
    <w:rsid w:val="003C2966"/>
    <w:rsid w:val="003C79D9"/>
    <w:rsid w:val="003E2EA6"/>
    <w:rsid w:val="003E410C"/>
    <w:rsid w:val="003F4924"/>
    <w:rsid w:val="00440A04"/>
    <w:rsid w:val="00487AB9"/>
    <w:rsid w:val="004A12CB"/>
    <w:rsid w:val="004A70E7"/>
    <w:rsid w:val="004B01C0"/>
    <w:rsid w:val="004C4254"/>
    <w:rsid w:val="004D6011"/>
    <w:rsid w:val="0052049F"/>
    <w:rsid w:val="00531AD5"/>
    <w:rsid w:val="0054688F"/>
    <w:rsid w:val="00570012"/>
    <w:rsid w:val="005814B5"/>
    <w:rsid w:val="00586E31"/>
    <w:rsid w:val="00591D32"/>
    <w:rsid w:val="00594953"/>
    <w:rsid w:val="005F14E4"/>
    <w:rsid w:val="005F3588"/>
    <w:rsid w:val="005F57D6"/>
    <w:rsid w:val="00640F99"/>
    <w:rsid w:val="006438F9"/>
    <w:rsid w:val="00663E54"/>
    <w:rsid w:val="00691C1B"/>
    <w:rsid w:val="006A630D"/>
    <w:rsid w:val="006B69BF"/>
    <w:rsid w:val="006E02E6"/>
    <w:rsid w:val="006E36D8"/>
    <w:rsid w:val="00723C75"/>
    <w:rsid w:val="00735389"/>
    <w:rsid w:val="007405A4"/>
    <w:rsid w:val="0074679C"/>
    <w:rsid w:val="00751DC0"/>
    <w:rsid w:val="00783E0D"/>
    <w:rsid w:val="007A04FA"/>
    <w:rsid w:val="007A5E31"/>
    <w:rsid w:val="007B2319"/>
    <w:rsid w:val="007B4247"/>
    <w:rsid w:val="007B4877"/>
    <w:rsid w:val="007B4A66"/>
    <w:rsid w:val="007C5DDB"/>
    <w:rsid w:val="007D535C"/>
    <w:rsid w:val="007D5F1B"/>
    <w:rsid w:val="007F14A6"/>
    <w:rsid w:val="007F691F"/>
    <w:rsid w:val="008023E7"/>
    <w:rsid w:val="008077F7"/>
    <w:rsid w:val="00827008"/>
    <w:rsid w:val="00842426"/>
    <w:rsid w:val="008618B2"/>
    <w:rsid w:val="00862F93"/>
    <w:rsid w:val="00863301"/>
    <w:rsid w:val="008E3531"/>
    <w:rsid w:val="008F4327"/>
    <w:rsid w:val="0091266A"/>
    <w:rsid w:val="00920163"/>
    <w:rsid w:val="0092644F"/>
    <w:rsid w:val="009351A2"/>
    <w:rsid w:val="00946645"/>
    <w:rsid w:val="009551E9"/>
    <w:rsid w:val="00974BE5"/>
    <w:rsid w:val="0097742A"/>
    <w:rsid w:val="00981CC9"/>
    <w:rsid w:val="009C1693"/>
    <w:rsid w:val="009D32F9"/>
    <w:rsid w:val="009E0C03"/>
    <w:rsid w:val="009E24F8"/>
    <w:rsid w:val="00A0594E"/>
    <w:rsid w:val="00A31A90"/>
    <w:rsid w:val="00A41B38"/>
    <w:rsid w:val="00A446C4"/>
    <w:rsid w:val="00A6789C"/>
    <w:rsid w:val="00A80F5D"/>
    <w:rsid w:val="00A821D3"/>
    <w:rsid w:val="00AA3C79"/>
    <w:rsid w:val="00AA661F"/>
    <w:rsid w:val="00AB6270"/>
    <w:rsid w:val="00AD0F26"/>
    <w:rsid w:val="00AE51B2"/>
    <w:rsid w:val="00AF49CD"/>
    <w:rsid w:val="00AF64FF"/>
    <w:rsid w:val="00B01221"/>
    <w:rsid w:val="00B10D7E"/>
    <w:rsid w:val="00B520E0"/>
    <w:rsid w:val="00B57E17"/>
    <w:rsid w:val="00B84BD5"/>
    <w:rsid w:val="00B855E7"/>
    <w:rsid w:val="00BA14DA"/>
    <w:rsid w:val="00BA6E6F"/>
    <w:rsid w:val="00BA7C4D"/>
    <w:rsid w:val="00BE005C"/>
    <w:rsid w:val="00BE6894"/>
    <w:rsid w:val="00BF4619"/>
    <w:rsid w:val="00C45CDC"/>
    <w:rsid w:val="00C70E3A"/>
    <w:rsid w:val="00C80BB7"/>
    <w:rsid w:val="00C83D5A"/>
    <w:rsid w:val="00CD4ECF"/>
    <w:rsid w:val="00D02047"/>
    <w:rsid w:val="00D11396"/>
    <w:rsid w:val="00D45DBE"/>
    <w:rsid w:val="00D53896"/>
    <w:rsid w:val="00D57F7E"/>
    <w:rsid w:val="00D60199"/>
    <w:rsid w:val="00D63BEA"/>
    <w:rsid w:val="00D74388"/>
    <w:rsid w:val="00D83119"/>
    <w:rsid w:val="00DA635A"/>
    <w:rsid w:val="00DA73B2"/>
    <w:rsid w:val="00DC09E5"/>
    <w:rsid w:val="00DD0CB3"/>
    <w:rsid w:val="00DE1095"/>
    <w:rsid w:val="00DE2138"/>
    <w:rsid w:val="00DE646A"/>
    <w:rsid w:val="00DE6CE9"/>
    <w:rsid w:val="00DF2FF6"/>
    <w:rsid w:val="00E11604"/>
    <w:rsid w:val="00E20000"/>
    <w:rsid w:val="00E504BE"/>
    <w:rsid w:val="00E54840"/>
    <w:rsid w:val="00E5520C"/>
    <w:rsid w:val="00E639EE"/>
    <w:rsid w:val="00E72D57"/>
    <w:rsid w:val="00E76320"/>
    <w:rsid w:val="00EB6A30"/>
    <w:rsid w:val="00EC5D7F"/>
    <w:rsid w:val="00EC6003"/>
    <w:rsid w:val="00ED1DE0"/>
    <w:rsid w:val="00EE1663"/>
    <w:rsid w:val="00EE4310"/>
    <w:rsid w:val="00F044D1"/>
    <w:rsid w:val="00F23013"/>
    <w:rsid w:val="00F346FB"/>
    <w:rsid w:val="00F5153A"/>
    <w:rsid w:val="00F71C5D"/>
    <w:rsid w:val="00F85D7E"/>
    <w:rsid w:val="00FA0C1C"/>
    <w:rsid w:val="00FA6027"/>
    <w:rsid w:val="00FA6463"/>
    <w:rsid w:val="00FB20EB"/>
    <w:rsid w:val="00FF582F"/>
    <w:rsid w:val="00FF7AF8"/>
    <w:rsid w:val="0844C772"/>
    <w:rsid w:val="09DAA80F"/>
    <w:rsid w:val="0C81822C"/>
    <w:rsid w:val="0DEE4384"/>
    <w:rsid w:val="0E2B1E60"/>
    <w:rsid w:val="0EDB3C02"/>
    <w:rsid w:val="1126277B"/>
    <w:rsid w:val="19CA9E09"/>
    <w:rsid w:val="1B4C6818"/>
    <w:rsid w:val="1C50752E"/>
    <w:rsid w:val="1DE59357"/>
    <w:rsid w:val="1F0FF835"/>
    <w:rsid w:val="1FAE2810"/>
    <w:rsid w:val="2E23331B"/>
    <w:rsid w:val="2F1097D5"/>
    <w:rsid w:val="31868753"/>
    <w:rsid w:val="32ABE5C1"/>
    <w:rsid w:val="34F0C44D"/>
    <w:rsid w:val="3986D9F1"/>
    <w:rsid w:val="39D150C0"/>
    <w:rsid w:val="41AC62D6"/>
    <w:rsid w:val="41D89B2D"/>
    <w:rsid w:val="41E5EEDD"/>
    <w:rsid w:val="45959C1F"/>
    <w:rsid w:val="48C1E2B2"/>
    <w:rsid w:val="4A23ADED"/>
    <w:rsid w:val="5155E2D4"/>
    <w:rsid w:val="546260FA"/>
    <w:rsid w:val="54C36968"/>
    <w:rsid w:val="59758112"/>
    <w:rsid w:val="5F0D4EB5"/>
    <w:rsid w:val="601311A8"/>
    <w:rsid w:val="61992825"/>
    <w:rsid w:val="628B8A51"/>
    <w:rsid w:val="697052DC"/>
    <w:rsid w:val="6AEF6AB8"/>
    <w:rsid w:val="6DD6FA67"/>
    <w:rsid w:val="6F309B7A"/>
    <w:rsid w:val="6FED77F1"/>
    <w:rsid w:val="72302946"/>
    <w:rsid w:val="73EDF28D"/>
    <w:rsid w:val="752DDBF8"/>
    <w:rsid w:val="782206CB"/>
    <w:rsid w:val="7AB047AC"/>
    <w:rsid w:val="7D75A19B"/>
    <w:rsid w:val="7E1D5C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DD044"/>
  <w15:chartTrackingRefBased/>
  <w15:docId w15:val="{AE157C90-164F-44ED-A369-19B93F60F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419"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440A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40A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40A04"/>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40A04"/>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40A04"/>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40A0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40A0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40A0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40A04"/>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40A04"/>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40A04"/>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40A04"/>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40A04"/>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40A04"/>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40A0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40A0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40A0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40A04"/>
    <w:rPr>
      <w:rFonts w:eastAsiaTheme="majorEastAsia" w:cstheme="majorBidi"/>
      <w:color w:val="272727" w:themeColor="text1" w:themeTint="D8"/>
    </w:rPr>
  </w:style>
  <w:style w:type="paragraph" w:styleId="Ttulo">
    <w:name w:val="Title"/>
    <w:basedOn w:val="Normal"/>
    <w:next w:val="Normal"/>
    <w:link w:val="TtuloCar"/>
    <w:uiPriority w:val="10"/>
    <w:qFormat/>
    <w:rsid w:val="00440A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40A0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40A04"/>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40A0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40A04"/>
    <w:pPr>
      <w:spacing w:before="160"/>
      <w:jc w:val="center"/>
    </w:pPr>
    <w:rPr>
      <w:i/>
      <w:iCs/>
      <w:color w:val="404040" w:themeColor="text1" w:themeTint="BF"/>
    </w:rPr>
  </w:style>
  <w:style w:type="character" w:customStyle="1" w:styleId="CitaCar">
    <w:name w:val="Cita Car"/>
    <w:basedOn w:val="Fuentedeprrafopredeter"/>
    <w:link w:val="Cita"/>
    <w:uiPriority w:val="29"/>
    <w:rsid w:val="00440A04"/>
    <w:rPr>
      <w:i/>
      <w:iCs/>
      <w:color w:val="404040" w:themeColor="text1" w:themeTint="BF"/>
    </w:rPr>
  </w:style>
  <w:style w:type="paragraph" w:styleId="Prrafodelista">
    <w:name w:val="List Paragraph"/>
    <w:basedOn w:val="Normal"/>
    <w:uiPriority w:val="34"/>
    <w:qFormat/>
    <w:rsid w:val="00440A04"/>
    <w:pPr>
      <w:ind w:left="720"/>
      <w:contextualSpacing/>
    </w:pPr>
  </w:style>
  <w:style w:type="character" w:styleId="nfasisintenso">
    <w:name w:val="Intense Emphasis"/>
    <w:basedOn w:val="Fuentedeprrafopredeter"/>
    <w:uiPriority w:val="21"/>
    <w:qFormat/>
    <w:rsid w:val="00440A04"/>
    <w:rPr>
      <w:i/>
      <w:iCs/>
      <w:color w:val="0F4761" w:themeColor="accent1" w:themeShade="BF"/>
    </w:rPr>
  </w:style>
  <w:style w:type="paragraph" w:styleId="Citadestacada">
    <w:name w:val="Intense Quote"/>
    <w:basedOn w:val="Normal"/>
    <w:next w:val="Normal"/>
    <w:link w:val="CitadestacadaCar"/>
    <w:uiPriority w:val="30"/>
    <w:qFormat/>
    <w:rsid w:val="00440A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40A04"/>
    <w:rPr>
      <w:i/>
      <w:iCs/>
      <w:color w:val="0F4761" w:themeColor="accent1" w:themeShade="BF"/>
    </w:rPr>
  </w:style>
  <w:style w:type="character" w:styleId="Referenciaintensa">
    <w:name w:val="Intense Reference"/>
    <w:basedOn w:val="Fuentedeprrafopredeter"/>
    <w:uiPriority w:val="32"/>
    <w:qFormat/>
    <w:rsid w:val="00440A04"/>
    <w:rPr>
      <w:b/>
      <w:bCs/>
      <w:smallCaps/>
      <w:color w:val="0F4761" w:themeColor="accent1" w:themeShade="BF"/>
      <w:spacing w:val="5"/>
    </w:rPr>
  </w:style>
  <w:style w:type="paragraph" w:styleId="Textocomentario">
    <w:name w:val="annotation text"/>
    <w:basedOn w:val="Normal"/>
    <w:link w:val="TextocomentarioCar"/>
    <w:uiPriority w:val="99"/>
    <w:semiHidden/>
    <w:unhideWhenUsed/>
    <w:rsid w:val="0003660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36605"/>
    <w:rPr>
      <w:sz w:val="20"/>
      <w:szCs w:val="20"/>
    </w:rPr>
  </w:style>
  <w:style w:type="character" w:styleId="Refdecomentario">
    <w:name w:val="annotation reference"/>
    <w:basedOn w:val="Fuentedeprrafopredeter"/>
    <w:uiPriority w:val="99"/>
    <w:semiHidden/>
    <w:unhideWhenUsed/>
    <w:rsid w:val="00036605"/>
    <w:rPr>
      <w:sz w:val="16"/>
      <w:szCs w:val="16"/>
    </w:rPr>
  </w:style>
  <w:style w:type="character" w:styleId="Hipervnculo">
    <w:name w:val="Hyperlink"/>
    <w:basedOn w:val="Fuentedeprrafopredeter"/>
    <w:uiPriority w:val="99"/>
    <w:unhideWhenUsed/>
    <w:rsid w:val="003E410C"/>
    <w:rPr>
      <w:color w:val="467886" w:themeColor="hyperlink"/>
      <w:u w:val="single"/>
    </w:rPr>
  </w:style>
  <w:style w:type="character" w:styleId="Mencinsinresolver">
    <w:name w:val="Unresolved Mention"/>
    <w:basedOn w:val="Fuentedeprrafopredeter"/>
    <w:uiPriority w:val="99"/>
    <w:semiHidden/>
    <w:unhideWhenUsed/>
    <w:rsid w:val="003E410C"/>
    <w:rPr>
      <w:color w:val="605E5C"/>
      <w:shd w:val="clear" w:color="auto" w:fill="E1DFDD"/>
    </w:rPr>
  </w:style>
  <w:style w:type="character" w:styleId="Hipervnculovisitado">
    <w:name w:val="FollowedHyperlink"/>
    <w:basedOn w:val="Fuentedeprrafopredeter"/>
    <w:uiPriority w:val="99"/>
    <w:semiHidden/>
    <w:unhideWhenUsed/>
    <w:rsid w:val="00AE51B2"/>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jbadano@alurraldejasper.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zerbi@alurraldejasper.com" TargetMode="External"/><Relationship Id="rId5" Type="http://schemas.openxmlformats.org/officeDocument/2006/relationships/styles" Target="styles.xml"/><Relationship Id="rId10" Type="http://schemas.openxmlformats.org/officeDocument/2006/relationships/hyperlink" Target="mailto:scarranza@prestige-auto.com.ar" TargetMode="External"/><Relationship Id="rId4" Type="http://schemas.openxmlformats.org/officeDocument/2006/relationships/numbering" Target="numbering.xml"/><Relationship Id="rId9" Type="http://schemas.openxmlformats.org/officeDocument/2006/relationships/hyperlink" Target="https://drive.google.com/drive/folders/1qWAnBdQlo1T5CpDDQpRkPsSTx3RTNUDe?usp=drive_lin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a20d4c-d178-42bf-8ea7-d61a2e7df5e0">
      <Terms xmlns="http://schemas.microsoft.com/office/infopath/2007/PartnerControls"/>
    </lcf76f155ced4ddcb4097134ff3c332f>
    <TaxCatchAll xmlns="c23a5afa-9cfc-48f0-b13a-c53ca6ee87c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16599BE70D8445B596B6C991A38BF0" ma:contentTypeVersion="13" ma:contentTypeDescription="Create a new document." ma:contentTypeScope="" ma:versionID="7fd4af63ff3c0977ea1174dbabf10b08">
  <xsd:schema xmlns:xsd="http://www.w3.org/2001/XMLSchema" xmlns:xs="http://www.w3.org/2001/XMLSchema" xmlns:p="http://schemas.microsoft.com/office/2006/metadata/properties" xmlns:ns2="aca20d4c-d178-42bf-8ea7-d61a2e7df5e0" xmlns:ns3="c23a5afa-9cfc-48f0-b13a-c53ca6ee87c0" targetNamespace="http://schemas.microsoft.com/office/2006/metadata/properties" ma:root="true" ma:fieldsID="4335a5af8d68708f24ed13c9bd5d5f2b" ns2:_="" ns3:_="">
    <xsd:import namespace="aca20d4c-d178-42bf-8ea7-d61a2e7df5e0"/>
    <xsd:import namespace="c23a5afa-9cfc-48f0-b13a-c53ca6ee87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a20d4c-d178-42bf-8ea7-d61a2e7df5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60c32bb-dcc0-4e93-a6ca-1b0dff2ddb0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3a5afa-9cfc-48f0-b13a-c53ca6ee87c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7a77904-81be-4a89-a9d1-8337b58ec58d}" ma:internalName="TaxCatchAll" ma:showField="CatchAllData" ma:web="c23a5afa-9cfc-48f0-b13a-c53ca6ee87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CFD33D-BFE2-443F-B959-6A691063C1FC}">
  <ds:schemaRefs>
    <ds:schemaRef ds:uri="http://schemas.microsoft.com/sharepoint/v3/contenttype/forms"/>
  </ds:schemaRefs>
</ds:datastoreItem>
</file>

<file path=customXml/itemProps2.xml><?xml version="1.0" encoding="utf-8"?>
<ds:datastoreItem xmlns:ds="http://schemas.openxmlformats.org/officeDocument/2006/customXml" ds:itemID="{216A0C13-9010-49E9-A8B6-CB44E9D6ED10}">
  <ds:schemaRefs>
    <ds:schemaRef ds:uri="http://schemas.microsoft.com/office/2006/metadata/properties"/>
    <ds:schemaRef ds:uri="http://schemas.microsoft.com/office/infopath/2007/PartnerControls"/>
    <ds:schemaRef ds:uri="aca20d4c-d178-42bf-8ea7-d61a2e7df5e0"/>
    <ds:schemaRef ds:uri="c23a5afa-9cfc-48f0-b13a-c53ca6ee87c0"/>
  </ds:schemaRefs>
</ds:datastoreItem>
</file>

<file path=customXml/itemProps3.xml><?xml version="1.0" encoding="utf-8"?>
<ds:datastoreItem xmlns:ds="http://schemas.openxmlformats.org/officeDocument/2006/customXml" ds:itemID="{D5F46DDB-CCB8-43A2-858C-EDA6395468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a20d4c-d178-42bf-8ea7-d61a2e7df5e0"/>
    <ds:schemaRef ds:uri="c23a5afa-9cfc-48f0-b13a-c53ca6ee87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1843</Words>
  <Characters>10142</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Josefina Badano</dc:creator>
  <cp:keywords/>
  <dc:description/>
  <cp:lastModifiedBy>Carranza Casares, Soledad (008-Extern)</cp:lastModifiedBy>
  <cp:revision>6</cp:revision>
  <cp:lastPrinted>2026-05-26T18:51:00Z</cp:lastPrinted>
  <dcterms:created xsi:type="dcterms:W3CDTF">2026-05-27T07:10:00Z</dcterms:created>
  <dcterms:modified xsi:type="dcterms:W3CDTF">2026-05-27T21:00:00Z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0x0101001216599BE70D8445B596B6C991A38BF0</vt:lpwstr>
  </property>
  <property fmtid="{D5CDD505-2E9C-101B-9397-08002B2CF9AE}" pid="3" name="MediaServiceImageTags">
    <vt:lpwstr/>
  </property>
</Properties>
</file>